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C6F" w:rsidRDefault="00AC1484" w:rsidP="00E57CC9">
      <w:pPr>
        <w:jc w:val="center"/>
        <w:rPr>
          <w:rFonts w:ascii="Times New Roman" w:hAnsi="Times New Roman" w:cs="Times New Roman"/>
          <w:b/>
          <w:noProof/>
          <w:color w:val="0070C0"/>
          <w:sz w:val="24"/>
          <w:szCs w:val="24"/>
          <w:lang w:eastAsia="ru-RU"/>
        </w:rPr>
      </w:pPr>
      <w:r w:rsidRPr="00974CD2">
        <w:rPr>
          <w:rFonts w:ascii="Times New Roman" w:hAnsi="Times New Roman" w:cs="Times New Roman"/>
          <w:b/>
          <w:noProof/>
          <w:color w:val="0070C0"/>
          <w:sz w:val="24"/>
          <w:szCs w:val="24"/>
          <w:lang w:eastAsia="ru-RU"/>
        </w:rPr>
        <w:t xml:space="preserve">Муниципальное автономное дошкольное </w:t>
      </w:r>
      <w:r w:rsidR="00844D5F" w:rsidRPr="00974CD2">
        <w:rPr>
          <w:rFonts w:ascii="Times New Roman" w:hAnsi="Times New Roman" w:cs="Times New Roman"/>
          <w:b/>
          <w:noProof/>
          <w:color w:val="0070C0"/>
          <w:sz w:val="24"/>
          <w:szCs w:val="24"/>
          <w:lang w:eastAsia="ru-RU"/>
        </w:rPr>
        <w:t xml:space="preserve">образовательное учреждение </w:t>
      </w:r>
    </w:p>
    <w:p w:rsidR="00AC1484" w:rsidRPr="00974CD2" w:rsidRDefault="00844D5F" w:rsidP="00F55C6F">
      <w:pPr>
        <w:jc w:val="center"/>
        <w:rPr>
          <w:rFonts w:ascii="Times New Roman" w:hAnsi="Times New Roman" w:cs="Times New Roman"/>
          <w:b/>
          <w:noProof/>
          <w:color w:val="0070C0"/>
          <w:sz w:val="24"/>
          <w:szCs w:val="24"/>
          <w:lang w:eastAsia="ru-RU"/>
        </w:rPr>
      </w:pPr>
      <w:r w:rsidRPr="00974CD2">
        <w:rPr>
          <w:rFonts w:ascii="Times New Roman" w:hAnsi="Times New Roman" w:cs="Times New Roman"/>
          <w:b/>
          <w:noProof/>
          <w:color w:val="0070C0"/>
          <w:sz w:val="24"/>
          <w:szCs w:val="24"/>
          <w:lang w:eastAsia="ru-RU"/>
        </w:rPr>
        <w:t>Д</w:t>
      </w:r>
      <w:r w:rsidR="00F55C6F">
        <w:rPr>
          <w:rFonts w:ascii="Times New Roman" w:hAnsi="Times New Roman" w:cs="Times New Roman"/>
          <w:b/>
          <w:noProof/>
          <w:color w:val="0070C0"/>
          <w:sz w:val="24"/>
          <w:szCs w:val="24"/>
          <w:lang w:eastAsia="ru-RU"/>
        </w:rPr>
        <w:t xml:space="preserve">етский сад № 45 </w:t>
      </w:r>
      <w:r w:rsidR="00AC1484" w:rsidRPr="00974CD2">
        <w:rPr>
          <w:rFonts w:ascii="Times New Roman" w:hAnsi="Times New Roman" w:cs="Times New Roman"/>
          <w:b/>
          <w:noProof/>
          <w:color w:val="0070C0"/>
          <w:sz w:val="24"/>
          <w:szCs w:val="24"/>
          <w:lang w:eastAsia="ru-RU"/>
        </w:rPr>
        <w:t>комбини</w:t>
      </w:r>
      <w:r w:rsidRPr="00974CD2">
        <w:rPr>
          <w:rFonts w:ascii="Times New Roman" w:hAnsi="Times New Roman" w:cs="Times New Roman"/>
          <w:b/>
          <w:noProof/>
          <w:color w:val="0070C0"/>
          <w:sz w:val="24"/>
          <w:szCs w:val="24"/>
          <w:lang w:eastAsia="ru-RU"/>
        </w:rPr>
        <w:t>р</w:t>
      </w:r>
      <w:r w:rsidR="00AC1484" w:rsidRPr="00974CD2">
        <w:rPr>
          <w:rFonts w:ascii="Times New Roman" w:hAnsi="Times New Roman" w:cs="Times New Roman"/>
          <w:b/>
          <w:noProof/>
          <w:color w:val="0070C0"/>
          <w:sz w:val="24"/>
          <w:szCs w:val="24"/>
          <w:lang w:eastAsia="ru-RU"/>
        </w:rPr>
        <w:t>ованного вида</w:t>
      </w:r>
      <w:r w:rsidR="00311E0C" w:rsidRPr="00974CD2">
        <w:rPr>
          <w:rFonts w:ascii="Times New Roman" w:hAnsi="Times New Roman" w:cs="Times New Roman"/>
          <w:b/>
          <w:noProof/>
          <w:color w:val="0070C0"/>
          <w:sz w:val="24"/>
          <w:szCs w:val="24"/>
          <w:lang w:eastAsia="ru-RU"/>
        </w:rPr>
        <w:t xml:space="preserve"> «Карамелька»</w:t>
      </w:r>
    </w:p>
    <w:p w:rsidR="009609ED" w:rsidRDefault="00E57CC9" w:rsidP="00E57CC9">
      <w:pPr>
        <w:jc w:val="center"/>
      </w:pPr>
      <w:r>
        <w:rPr>
          <w:noProof/>
          <w:lang w:eastAsia="ru-RU"/>
        </w:rPr>
        <w:drawing>
          <wp:inline distT="0" distB="0" distL="0" distR="0">
            <wp:extent cx="5602605" cy="3600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2605" cy="3600450"/>
                    </a:xfrm>
                    <a:prstGeom prst="rect">
                      <a:avLst/>
                    </a:prstGeom>
                    <a:noFill/>
                  </pic:spPr>
                </pic:pic>
              </a:graphicData>
            </a:graphic>
          </wp:inline>
        </w:drawing>
      </w:r>
    </w:p>
    <w:p w:rsidR="00A636F9" w:rsidRDefault="00A636F9" w:rsidP="00E57CC9">
      <w:pPr>
        <w:jc w:val="center"/>
      </w:pPr>
    </w:p>
    <w:p w:rsidR="00A636F9" w:rsidRPr="00974CD2" w:rsidRDefault="00A636F9" w:rsidP="00AC1484">
      <w:pPr>
        <w:pStyle w:val="a3"/>
        <w:jc w:val="center"/>
        <w:rPr>
          <w:rFonts w:ascii="Times New Roman" w:hAnsi="Times New Roman" w:cs="Times New Roman"/>
          <w:b/>
          <w:i/>
          <w:color w:val="70AD47" w:themeColor="accent6"/>
          <w:sz w:val="48"/>
          <w:szCs w:val="48"/>
        </w:rPr>
      </w:pPr>
      <w:r w:rsidRPr="00974CD2">
        <w:rPr>
          <w:rFonts w:ascii="Times New Roman" w:hAnsi="Times New Roman" w:cs="Times New Roman"/>
          <w:b/>
          <w:i/>
          <w:color w:val="70AD47" w:themeColor="accent6"/>
          <w:sz w:val="48"/>
          <w:szCs w:val="48"/>
        </w:rPr>
        <w:t>23 февраля – День защитника Отечества</w:t>
      </w:r>
    </w:p>
    <w:p w:rsidR="00AC1484" w:rsidRPr="00974CD2" w:rsidRDefault="008A1B8E" w:rsidP="00AC1484">
      <w:pPr>
        <w:pStyle w:val="a3"/>
        <w:jc w:val="center"/>
        <w:rPr>
          <w:rFonts w:ascii="Times New Roman" w:hAnsi="Times New Roman" w:cs="Times New Roman"/>
          <w:b/>
          <w:i/>
          <w:color w:val="0070C0"/>
          <w:sz w:val="32"/>
          <w:szCs w:val="32"/>
        </w:rPr>
      </w:pPr>
      <w:r>
        <w:rPr>
          <w:rFonts w:ascii="Times New Roman" w:hAnsi="Times New Roman" w:cs="Times New Roman"/>
          <w:b/>
          <w:i/>
          <w:color w:val="0070C0"/>
          <w:sz w:val="32"/>
          <w:szCs w:val="32"/>
        </w:rPr>
        <w:t>подготовительная</w:t>
      </w:r>
      <w:r w:rsidR="00AC1484" w:rsidRPr="00974CD2">
        <w:rPr>
          <w:rFonts w:ascii="Times New Roman" w:hAnsi="Times New Roman" w:cs="Times New Roman"/>
          <w:b/>
          <w:i/>
          <w:color w:val="0070C0"/>
          <w:sz w:val="32"/>
          <w:szCs w:val="32"/>
        </w:rPr>
        <w:t xml:space="preserve"> группа</w:t>
      </w:r>
    </w:p>
    <w:p w:rsidR="00AC1484" w:rsidRPr="00974CD2" w:rsidRDefault="00AC1484" w:rsidP="00AC1484">
      <w:pPr>
        <w:pStyle w:val="a3"/>
        <w:jc w:val="right"/>
        <w:rPr>
          <w:rFonts w:ascii="Times New Roman" w:hAnsi="Times New Roman" w:cs="Times New Roman"/>
          <w:b/>
          <w:i/>
          <w:color w:val="0070C0"/>
          <w:sz w:val="24"/>
          <w:szCs w:val="24"/>
        </w:rPr>
      </w:pPr>
      <w:r w:rsidRPr="00974CD2">
        <w:rPr>
          <w:rFonts w:ascii="Times New Roman" w:hAnsi="Times New Roman" w:cs="Times New Roman"/>
          <w:b/>
          <w:i/>
          <w:color w:val="0070C0"/>
          <w:sz w:val="24"/>
          <w:szCs w:val="24"/>
        </w:rPr>
        <w:t>проект провела:</w:t>
      </w:r>
    </w:p>
    <w:p w:rsidR="00AC1484" w:rsidRPr="00974CD2" w:rsidRDefault="00AC1484" w:rsidP="00AC1484">
      <w:pPr>
        <w:pStyle w:val="a3"/>
        <w:jc w:val="right"/>
        <w:rPr>
          <w:rFonts w:ascii="Times New Roman" w:hAnsi="Times New Roman" w:cs="Times New Roman"/>
          <w:b/>
          <w:i/>
          <w:color w:val="0070C0"/>
          <w:sz w:val="24"/>
          <w:szCs w:val="24"/>
        </w:rPr>
      </w:pPr>
      <w:r w:rsidRPr="00974CD2">
        <w:rPr>
          <w:rFonts w:ascii="Times New Roman" w:hAnsi="Times New Roman" w:cs="Times New Roman"/>
          <w:b/>
          <w:i/>
          <w:color w:val="0070C0"/>
          <w:sz w:val="24"/>
          <w:szCs w:val="24"/>
        </w:rPr>
        <w:t>Белова О.Ю.</w:t>
      </w:r>
    </w:p>
    <w:p w:rsidR="00AC1484" w:rsidRPr="00974CD2" w:rsidRDefault="00AC1484" w:rsidP="00AC1484">
      <w:pPr>
        <w:pStyle w:val="a3"/>
        <w:jc w:val="right"/>
        <w:rPr>
          <w:rFonts w:ascii="Times New Roman" w:hAnsi="Times New Roman" w:cs="Times New Roman"/>
          <w:b/>
          <w:i/>
          <w:color w:val="0070C0"/>
          <w:sz w:val="24"/>
          <w:szCs w:val="24"/>
        </w:rPr>
      </w:pPr>
      <w:r w:rsidRPr="00974CD2">
        <w:rPr>
          <w:rFonts w:ascii="Times New Roman" w:hAnsi="Times New Roman" w:cs="Times New Roman"/>
          <w:b/>
          <w:i/>
          <w:color w:val="0070C0"/>
          <w:sz w:val="24"/>
          <w:szCs w:val="24"/>
        </w:rPr>
        <w:t xml:space="preserve"> воспитатель 1 кв. категории</w:t>
      </w:r>
    </w:p>
    <w:p w:rsidR="00A636F9" w:rsidRPr="00974CD2" w:rsidRDefault="008A1B8E" w:rsidP="00E57CC9">
      <w:pPr>
        <w:jc w:val="center"/>
        <w:rPr>
          <w:rFonts w:ascii="Times New Roman" w:hAnsi="Times New Roman" w:cs="Times New Roman"/>
          <w:b/>
          <w:color w:val="0070C0"/>
          <w:sz w:val="24"/>
          <w:szCs w:val="24"/>
        </w:rPr>
      </w:pPr>
      <w:r>
        <w:rPr>
          <w:rFonts w:ascii="Times New Roman" w:hAnsi="Times New Roman" w:cs="Times New Roman"/>
          <w:b/>
          <w:color w:val="0070C0"/>
          <w:sz w:val="24"/>
          <w:szCs w:val="24"/>
        </w:rPr>
        <w:t>ГО Богданович 2021</w:t>
      </w:r>
      <w:r w:rsidR="00AC1484" w:rsidRPr="00974CD2">
        <w:rPr>
          <w:rFonts w:ascii="Times New Roman" w:hAnsi="Times New Roman" w:cs="Times New Roman"/>
          <w:b/>
          <w:color w:val="0070C0"/>
          <w:sz w:val="24"/>
          <w:szCs w:val="24"/>
        </w:rPr>
        <w:t xml:space="preserve"> год</w:t>
      </w:r>
    </w:p>
    <w:p w:rsidR="00A636F9" w:rsidRPr="00EF0A5B" w:rsidRDefault="00AC1484" w:rsidP="00E57CC9">
      <w:pPr>
        <w:jc w:val="center"/>
        <w:rPr>
          <w:rFonts w:ascii="Times New Roman" w:hAnsi="Times New Roman" w:cs="Times New Roman"/>
          <w:b/>
          <w:i/>
          <w:sz w:val="32"/>
          <w:szCs w:val="32"/>
        </w:rPr>
      </w:pPr>
      <w:r w:rsidRPr="00EF0A5B">
        <w:rPr>
          <w:rFonts w:ascii="Times New Roman" w:hAnsi="Times New Roman" w:cs="Times New Roman"/>
          <w:b/>
          <w:i/>
          <w:sz w:val="32"/>
          <w:szCs w:val="32"/>
        </w:rPr>
        <w:lastRenderedPageBreak/>
        <w:t>Паспорт проекта</w:t>
      </w:r>
    </w:p>
    <w:tbl>
      <w:tblPr>
        <w:tblStyle w:val="a4"/>
        <w:tblW w:w="0" w:type="auto"/>
        <w:tblLook w:val="04A0" w:firstRow="1" w:lastRow="0" w:firstColumn="1" w:lastColumn="0" w:noHBand="0" w:noVBand="1"/>
      </w:tblPr>
      <w:tblGrid>
        <w:gridCol w:w="2547"/>
        <w:gridCol w:w="12013"/>
      </w:tblGrid>
      <w:tr w:rsidR="00AC1484" w:rsidTr="00AC1484">
        <w:tc>
          <w:tcPr>
            <w:tcW w:w="2547" w:type="dxa"/>
          </w:tcPr>
          <w:p w:rsidR="00AC1484" w:rsidRDefault="00AC1484" w:rsidP="00AC1484">
            <w:pPr>
              <w:jc w:val="both"/>
              <w:rPr>
                <w:rFonts w:ascii="Times New Roman" w:hAnsi="Times New Roman" w:cs="Times New Roman"/>
                <w:sz w:val="28"/>
                <w:szCs w:val="28"/>
              </w:rPr>
            </w:pPr>
            <w:r>
              <w:rPr>
                <w:rFonts w:ascii="Times New Roman" w:hAnsi="Times New Roman" w:cs="Times New Roman"/>
                <w:sz w:val="28"/>
                <w:szCs w:val="28"/>
              </w:rPr>
              <w:t>Название проекта</w:t>
            </w:r>
          </w:p>
        </w:tc>
        <w:tc>
          <w:tcPr>
            <w:tcW w:w="12013"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p>
        </w:tc>
        <w:tc>
          <w:tcPr>
            <w:tcW w:w="12013"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Белова Ольга Юрьевна</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Тип проекта</w:t>
            </w:r>
          </w:p>
        </w:tc>
        <w:tc>
          <w:tcPr>
            <w:tcW w:w="12013"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Детско-взрослый</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Срок реализации</w:t>
            </w:r>
          </w:p>
        </w:tc>
        <w:tc>
          <w:tcPr>
            <w:tcW w:w="12013"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Краткосрочный;  2-3 неделя февраля</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 xml:space="preserve">Участники </w:t>
            </w:r>
          </w:p>
        </w:tc>
        <w:tc>
          <w:tcPr>
            <w:tcW w:w="12013" w:type="dxa"/>
          </w:tcPr>
          <w:p w:rsidR="00AC1484" w:rsidRDefault="00FB32E3" w:rsidP="00AC1484">
            <w:pPr>
              <w:jc w:val="both"/>
              <w:rPr>
                <w:rFonts w:ascii="Times New Roman" w:hAnsi="Times New Roman" w:cs="Times New Roman"/>
                <w:sz w:val="28"/>
                <w:szCs w:val="28"/>
              </w:rPr>
            </w:pPr>
            <w:r w:rsidRPr="00FB32E3">
              <w:rPr>
                <w:rFonts w:ascii="Times New Roman" w:eastAsia="Calibri" w:hAnsi="Times New Roman" w:cs="Times New Roman"/>
                <w:sz w:val="28"/>
                <w:szCs w:val="28"/>
              </w:rPr>
              <w:t>де</w:t>
            </w:r>
            <w:r w:rsidR="008A1B8E">
              <w:rPr>
                <w:rFonts w:ascii="Times New Roman" w:eastAsia="Calibri" w:hAnsi="Times New Roman" w:cs="Times New Roman"/>
                <w:sz w:val="28"/>
                <w:szCs w:val="28"/>
              </w:rPr>
              <w:t>ти подготовительной</w:t>
            </w:r>
            <w:r>
              <w:rPr>
                <w:rFonts w:ascii="Times New Roman" w:eastAsia="Calibri" w:hAnsi="Times New Roman" w:cs="Times New Roman"/>
                <w:sz w:val="28"/>
                <w:szCs w:val="28"/>
              </w:rPr>
              <w:t xml:space="preserve"> группы</w:t>
            </w:r>
            <w:r w:rsidRPr="00FB32E3">
              <w:rPr>
                <w:rFonts w:ascii="Times New Roman" w:eastAsia="Calibri" w:hAnsi="Times New Roman" w:cs="Times New Roman"/>
                <w:sz w:val="28"/>
                <w:szCs w:val="28"/>
              </w:rPr>
              <w:t>, родители воспи</w:t>
            </w:r>
            <w:r>
              <w:rPr>
                <w:rFonts w:ascii="Times New Roman" w:eastAsia="Calibri" w:hAnsi="Times New Roman" w:cs="Times New Roman"/>
                <w:sz w:val="28"/>
                <w:szCs w:val="28"/>
              </w:rPr>
              <w:t>танников, педагог группы, музыкальный руководитель.</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 xml:space="preserve">Цель </w:t>
            </w:r>
          </w:p>
        </w:tc>
        <w:tc>
          <w:tcPr>
            <w:tcW w:w="12013" w:type="dxa"/>
          </w:tcPr>
          <w:p w:rsidR="00FB32E3" w:rsidRPr="00EF0A5B" w:rsidRDefault="00FB32E3" w:rsidP="00EF0A5B">
            <w:pPr>
              <w:pStyle w:val="a3"/>
              <w:jc w:val="both"/>
              <w:rPr>
                <w:rFonts w:ascii="Times New Roman" w:hAnsi="Times New Roman" w:cs="Times New Roman"/>
                <w:sz w:val="28"/>
                <w:szCs w:val="28"/>
              </w:rPr>
            </w:pPr>
            <w:r w:rsidRPr="00EF0A5B">
              <w:rPr>
                <w:rFonts w:ascii="Times New Roman" w:hAnsi="Times New Roman" w:cs="Times New Roman"/>
                <w:sz w:val="28"/>
                <w:szCs w:val="28"/>
              </w:rPr>
              <w:t>формирование чувства патриотизма у детей старшего дошкольного возраста;</w:t>
            </w:r>
          </w:p>
          <w:p w:rsidR="00AC1484" w:rsidRDefault="00FB32E3" w:rsidP="00EF0A5B">
            <w:pPr>
              <w:pStyle w:val="a3"/>
              <w:jc w:val="both"/>
              <w:rPr>
                <w:rFonts w:ascii="Times New Roman" w:hAnsi="Times New Roman" w:cs="Times New Roman"/>
                <w:sz w:val="28"/>
                <w:szCs w:val="28"/>
              </w:rPr>
            </w:pPr>
            <w:r w:rsidRPr="00EF0A5B">
              <w:rPr>
                <w:rFonts w:ascii="Times New Roman" w:hAnsi="Times New Roman" w:cs="Times New Roman"/>
                <w:sz w:val="28"/>
                <w:szCs w:val="28"/>
              </w:rPr>
              <w:t>приобщение родителей к участию в жизни детского сада.</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 xml:space="preserve">Задачи </w:t>
            </w:r>
          </w:p>
        </w:tc>
        <w:tc>
          <w:tcPr>
            <w:tcW w:w="12013" w:type="dxa"/>
          </w:tcPr>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дать знания детям о Российской армии, уточнить их представления о родах войск;</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развивать у детей познавательную активность, творческие способности;</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продолжать воспитывать у детей патриотические чувства к Родине, гордость за нашу историю;</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развивать и обогащать речь детей, повышать эрудицию и интеллект;</w:t>
            </w:r>
          </w:p>
          <w:p w:rsidR="00AC1484" w:rsidRDefault="00EF0A5B" w:rsidP="00EF0A5B">
            <w:pPr>
              <w:rPr>
                <w:rFonts w:ascii="Times New Roman"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проводить работу с родителями, привлекая их к патриотическому воспитанию детей в семье.</w:t>
            </w:r>
          </w:p>
        </w:tc>
      </w:tr>
      <w:tr w:rsidR="00AC1484" w:rsidTr="00AC1484">
        <w:tc>
          <w:tcPr>
            <w:tcW w:w="2547" w:type="dxa"/>
          </w:tcPr>
          <w:p w:rsidR="00AC1484" w:rsidRDefault="00FB32E3" w:rsidP="00AC1484">
            <w:pPr>
              <w:jc w:val="both"/>
              <w:rPr>
                <w:rFonts w:ascii="Times New Roman" w:hAnsi="Times New Roman" w:cs="Times New Roman"/>
                <w:sz w:val="28"/>
                <w:szCs w:val="28"/>
              </w:rPr>
            </w:pPr>
            <w:r>
              <w:rPr>
                <w:rFonts w:ascii="Times New Roman" w:hAnsi="Times New Roman" w:cs="Times New Roman"/>
                <w:sz w:val="28"/>
                <w:szCs w:val="28"/>
              </w:rPr>
              <w:t>Планируемый результат</w:t>
            </w:r>
          </w:p>
        </w:tc>
        <w:tc>
          <w:tcPr>
            <w:tcW w:w="12013" w:type="dxa"/>
          </w:tcPr>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повышение знаний у детей о Российской армии.</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проявление у детей интереса к армии, уважения к защитникам Отечества.</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стремление детей к совершенствованию физических качеств, к   укреплению здоровья.</w:t>
            </w:r>
          </w:p>
          <w:p w:rsidR="00FB32E3" w:rsidRPr="00FB32E3" w:rsidRDefault="00EF0A5B" w:rsidP="00FB32E3">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стремление детей отражать свои знания, впечатления, мысли и чувства в играх, в исполнении песен, в чтении стихов.</w:t>
            </w:r>
          </w:p>
          <w:p w:rsidR="00AC1484" w:rsidRDefault="00EF0A5B" w:rsidP="00EF0A5B">
            <w:pPr>
              <w:rPr>
                <w:rFonts w:ascii="Times New Roman" w:hAnsi="Times New Roman" w:cs="Times New Roman"/>
                <w:sz w:val="28"/>
                <w:szCs w:val="28"/>
              </w:rPr>
            </w:pPr>
            <w:r>
              <w:rPr>
                <w:rFonts w:ascii="Times New Roman" w:eastAsia="Calibri" w:hAnsi="Times New Roman" w:cs="Times New Roman"/>
                <w:sz w:val="28"/>
                <w:szCs w:val="28"/>
              </w:rPr>
              <w:t xml:space="preserve">- </w:t>
            </w:r>
            <w:r w:rsidR="00FB32E3" w:rsidRPr="00FB32E3">
              <w:rPr>
                <w:rFonts w:ascii="Times New Roman" w:eastAsia="Calibri" w:hAnsi="Times New Roman" w:cs="Times New Roman"/>
                <w:sz w:val="28"/>
                <w:szCs w:val="28"/>
              </w:rPr>
              <w:t>повышение заинтересованности родителей в формировании чувства патриотизма у детей.</w:t>
            </w:r>
          </w:p>
        </w:tc>
      </w:tr>
    </w:tbl>
    <w:p w:rsidR="00AC1484" w:rsidRPr="00AC1484" w:rsidRDefault="00AC1484" w:rsidP="00AC1484">
      <w:pPr>
        <w:jc w:val="both"/>
        <w:rPr>
          <w:rFonts w:ascii="Times New Roman" w:hAnsi="Times New Roman" w:cs="Times New Roman"/>
          <w:sz w:val="28"/>
          <w:szCs w:val="28"/>
        </w:rPr>
      </w:pPr>
    </w:p>
    <w:p w:rsidR="008A1B8E" w:rsidRDefault="008A1B8E" w:rsidP="00EF0A5B">
      <w:pPr>
        <w:pStyle w:val="a3"/>
        <w:jc w:val="both"/>
        <w:rPr>
          <w:rFonts w:ascii="Times New Roman" w:hAnsi="Times New Roman" w:cs="Times New Roman"/>
          <w:b/>
          <w:bCs/>
          <w:i/>
          <w:sz w:val="28"/>
          <w:szCs w:val="28"/>
          <w:lang w:eastAsia="ru-RU"/>
        </w:rPr>
      </w:pPr>
    </w:p>
    <w:p w:rsidR="008A1B8E" w:rsidRDefault="008A1B8E" w:rsidP="00EF0A5B">
      <w:pPr>
        <w:pStyle w:val="a3"/>
        <w:jc w:val="both"/>
        <w:rPr>
          <w:rFonts w:ascii="Times New Roman" w:hAnsi="Times New Roman" w:cs="Times New Roman"/>
          <w:b/>
          <w:bCs/>
          <w:i/>
          <w:sz w:val="28"/>
          <w:szCs w:val="28"/>
          <w:lang w:eastAsia="ru-RU"/>
        </w:rPr>
      </w:pPr>
    </w:p>
    <w:p w:rsidR="008A1B8E" w:rsidRDefault="008A1B8E" w:rsidP="00EF0A5B">
      <w:pPr>
        <w:pStyle w:val="a3"/>
        <w:jc w:val="both"/>
        <w:rPr>
          <w:rFonts w:ascii="Times New Roman" w:hAnsi="Times New Roman" w:cs="Times New Roman"/>
          <w:b/>
          <w:bCs/>
          <w:i/>
          <w:sz w:val="28"/>
          <w:szCs w:val="28"/>
          <w:lang w:eastAsia="ru-RU"/>
        </w:rPr>
      </w:pPr>
    </w:p>
    <w:p w:rsidR="008A1B8E" w:rsidRDefault="008A1B8E" w:rsidP="00EF0A5B">
      <w:pPr>
        <w:pStyle w:val="a3"/>
        <w:jc w:val="both"/>
        <w:rPr>
          <w:rFonts w:ascii="Times New Roman" w:hAnsi="Times New Roman" w:cs="Times New Roman"/>
          <w:b/>
          <w:bCs/>
          <w:i/>
          <w:sz w:val="28"/>
          <w:szCs w:val="28"/>
          <w:lang w:eastAsia="ru-RU"/>
        </w:rPr>
      </w:pPr>
    </w:p>
    <w:p w:rsidR="008A1B8E" w:rsidRDefault="008A1B8E" w:rsidP="00EF0A5B">
      <w:pPr>
        <w:pStyle w:val="a3"/>
        <w:jc w:val="both"/>
        <w:rPr>
          <w:rFonts w:ascii="Times New Roman" w:hAnsi="Times New Roman" w:cs="Times New Roman"/>
          <w:b/>
          <w:bCs/>
          <w:i/>
          <w:sz w:val="28"/>
          <w:szCs w:val="28"/>
          <w:lang w:eastAsia="ru-RU"/>
        </w:rPr>
      </w:pPr>
    </w:p>
    <w:p w:rsidR="00FB32E3" w:rsidRPr="00EF0A5B" w:rsidRDefault="00FB32E3"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sz w:val="28"/>
          <w:szCs w:val="28"/>
          <w:lang w:eastAsia="ru-RU"/>
        </w:rPr>
        <w:lastRenderedPageBreak/>
        <w:t>Актуальность:</w:t>
      </w:r>
      <w:r w:rsidR="008A1B8E">
        <w:rPr>
          <w:rFonts w:ascii="Times New Roman" w:hAnsi="Times New Roman" w:cs="Times New Roman"/>
          <w:b/>
          <w:bCs/>
          <w:i/>
          <w:sz w:val="28"/>
          <w:szCs w:val="28"/>
          <w:lang w:eastAsia="ru-RU"/>
        </w:rPr>
        <w:t xml:space="preserve"> </w:t>
      </w:r>
      <w:r w:rsidRPr="00EF0A5B">
        <w:rPr>
          <w:rFonts w:ascii="Times New Roman" w:hAnsi="Times New Roman" w:cs="Times New Roman"/>
          <w:sz w:val="28"/>
          <w:szCs w:val="28"/>
          <w:lang w:eastAsia="ru-RU"/>
        </w:rPr>
        <w:t>Проблема нравственно-патриотического воспитания детей дошкольного возраста, является одной из первостепенных для современного общества.</w:t>
      </w:r>
    </w:p>
    <w:p w:rsidR="00FB32E3" w:rsidRPr="00EF0A5B" w:rsidRDefault="00FB32E3"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В настоящее время воспитание патриотизма, гражданственности – достаточно трудная задача, решение которой требует терпения и такта. Подчас в современных семьях подобные вопросы не считаются важными и заслуживающими должного внимания.</w:t>
      </w:r>
    </w:p>
    <w:p w:rsidR="00FB32E3" w:rsidRPr="00EF0A5B" w:rsidRDefault="00FB32E3"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Наши дети уже не мечтают стать доблестными войнами и не считают защиту своей Родины - священным долгом.</w:t>
      </w:r>
    </w:p>
    <w:p w:rsidR="00FB32E3" w:rsidRPr="00EF0A5B" w:rsidRDefault="00FB32E3"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День Защитника Отечества уже не ассоциируется с вооруженными силами. Этот праздник постепенно превратился в гендерный, равносильный международному женскому дню. К сожалению, мало кто знает историю праздника – 23 февраля, в связи, с чем он был установлен.</w:t>
      </w:r>
    </w:p>
    <w:p w:rsidR="00FB32E3" w:rsidRDefault="00FB32E3"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Этот проект является отличной возможность воспитать чувство гордости за свой народ, за армию, Родину… Вызвать желание быть похожими на смелых и отважных воинов своей страны.</w:t>
      </w:r>
    </w:p>
    <w:p w:rsidR="00EF0A5B" w:rsidRPr="00EF0A5B" w:rsidRDefault="00EF0A5B" w:rsidP="00EF0A5B">
      <w:pPr>
        <w:pStyle w:val="a3"/>
        <w:jc w:val="both"/>
        <w:rPr>
          <w:rFonts w:ascii="Times New Roman" w:hAnsi="Times New Roman" w:cs="Times New Roman"/>
          <w:sz w:val="28"/>
          <w:szCs w:val="28"/>
          <w:lang w:eastAsia="ru-RU"/>
        </w:rPr>
      </w:pPr>
    </w:p>
    <w:p w:rsidR="00EF0A5B" w:rsidRDefault="00EF0A5B" w:rsidP="00EF0A5B">
      <w:pPr>
        <w:pStyle w:val="a3"/>
        <w:jc w:val="both"/>
        <w:rPr>
          <w:rFonts w:ascii="Times New Roman" w:hAnsi="Times New Roman" w:cs="Times New Roman"/>
          <w:b/>
          <w:bCs/>
          <w:i/>
          <w:sz w:val="28"/>
          <w:szCs w:val="28"/>
          <w:lang w:eastAsia="ru-RU"/>
        </w:rPr>
      </w:pPr>
      <w:r w:rsidRPr="00EF0A5B">
        <w:rPr>
          <w:rFonts w:ascii="Times New Roman" w:hAnsi="Times New Roman" w:cs="Times New Roman"/>
          <w:b/>
          <w:bCs/>
          <w:i/>
          <w:sz w:val="28"/>
          <w:szCs w:val="28"/>
          <w:lang w:eastAsia="ru-RU"/>
        </w:rPr>
        <w:t>Этапы проекта:</w:t>
      </w:r>
    </w:p>
    <w:p w:rsidR="00EF0A5B" w:rsidRPr="00EF0A5B" w:rsidRDefault="00EF0A5B" w:rsidP="00EF0A5B">
      <w:pPr>
        <w:pStyle w:val="a3"/>
        <w:jc w:val="both"/>
        <w:rPr>
          <w:rFonts w:ascii="Times New Roman" w:hAnsi="Times New Roman" w:cs="Times New Roman"/>
          <w:i/>
          <w:sz w:val="28"/>
          <w:szCs w:val="28"/>
          <w:lang w:eastAsia="ru-RU"/>
        </w:rPr>
      </w:pP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sz w:val="28"/>
          <w:szCs w:val="28"/>
          <w:lang w:eastAsia="ru-RU"/>
        </w:rPr>
        <w:t>1этап:</w:t>
      </w:r>
      <w:r w:rsidRPr="00EF0A5B">
        <w:rPr>
          <w:rFonts w:ascii="Times New Roman" w:hAnsi="Times New Roman" w:cs="Times New Roman"/>
          <w:sz w:val="28"/>
          <w:szCs w:val="28"/>
          <w:lang w:eastAsia="ru-RU"/>
        </w:rPr>
        <w:t> Подготовительный.</w:t>
      </w:r>
    </w:p>
    <w:p w:rsidR="00EF0A5B" w:rsidRPr="00EF0A5B" w:rsidRDefault="00EF0A5B" w:rsidP="00EF0A5B">
      <w:pPr>
        <w:pStyle w:val="a3"/>
        <w:jc w:val="both"/>
        <w:rPr>
          <w:rFonts w:ascii="Times New Roman" w:hAnsi="Times New Roman" w:cs="Times New Roman"/>
          <w:sz w:val="28"/>
          <w:szCs w:val="28"/>
          <w:lang w:eastAsia="ru-RU"/>
        </w:rPr>
      </w:pP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Обозначение актуальности и темы будущего проекта.</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Постановка цели и задач.</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Работа с методическим материалом, литературой по данной теме.</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Ра</w:t>
      </w:r>
      <w:r>
        <w:rPr>
          <w:rFonts w:ascii="Times New Roman" w:hAnsi="Times New Roman" w:cs="Times New Roman"/>
          <w:sz w:val="28"/>
          <w:szCs w:val="28"/>
          <w:lang w:eastAsia="ru-RU"/>
        </w:rPr>
        <w:t>бота над проектом разбита на две</w:t>
      </w:r>
      <w:r w:rsidRPr="00EF0A5B">
        <w:rPr>
          <w:rFonts w:ascii="Times New Roman" w:hAnsi="Times New Roman" w:cs="Times New Roman"/>
          <w:sz w:val="28"/>
          <w:szCs w:val="28"/>
          <w:lang w:eastAsia="ru-RU"/>
        </w:rPr>
        <w:t xml:space="preserve"> тематические недели.</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1) Богатыри земли русской.</w:t>
      </w: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3) Российская Армия.</w:t>
      </w:r>
    </w:p>
    <w:p w:rsidR="00EF0A5B" w:rsidRPr="00EF0A5B" w:rsidRDefault="00EF0A5B" w:rsidP="00EF0A5B">
      <w:pPr>
        <w:pStyle w:val="a3"/>
        <w:jc w:val="both"/>
        <w:rPr>
          <w:rFonts w:ascii="Times New Roman" w:hAnsi="Times New Roman" w:cs="Times New Roman"/>
          <w:sz w:val="28"/>
          <w:szCs w:val="28"/>
          <w:lang w:eastAsia="ru-RU"/>
        </w:rPr>
      </w:pP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sz w:val="28"/>
          <w:szCs w:val="28"/>
          <w:lang w:eastAsia="ru-RU"/>
        </w:rPr>
        <w:t>2 этап:</w:t>
      </w:r>
      <w:r w:rsidRPr="00EF0A5B">
        <w:rPr>
          <w:rFonts w:ascii="Times New Roman" w:hAnsi="Times New Roman" w:cs="Times New Roman"/>
          <w:sz w:val="28"/>
          <w:szCs w:val="28"/>
          <w:lang w:eastAsia="ru-RU"/>
        </w:rPr>
        <w:t> Основной.</w:t>
      </w:r>
    </w:p>
    <w:p w:rsidR="00EF0A5B" w:rsidRPr="00EF0A5B" w:rsidRDefault="00EF0A5B" w:rsidP="00EF0A5B">
      <w:pPr>
        <w:pStyle w:val="a3"/>
        <w:jc w:val="both"/>
        <w:rPr>
          <w:rFonts w:ascii="Times New Roman" w:hAnsi="Times New Roman" w:cs="Times New Roman"/>
          <w:sz w:val="28"/>
          <w:szCs w:val="28"/>
          <w:lang w:eastAsia="ru-RU"/>
        </w:rPr>
      </w:pP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Реализация проекта.</w:t>
      </w:r>
    </w:p>
    <w:p w:rsidR="00EF0A5B" w:rsidRPr="00EF0A5B" w:rsidRDefault="00EF0A5B" w:rsidP="00EF0A5B">
      <w:pPr>
        <w:pStyle w:val="a3"/>
        <w:jc w:val="both"/>
        <w:rPr>
          <w:rFonts w:ascii="Times New Roman" w:hAnsi="Times New Roman" w:cs="Times New Roman"/>
          <w:sz w:val="28"/>
          <w:szCs w:val="28"/>
          <w:lang w:eastAsia="ru-RU"/>
        </w:rPr>
      </w:pP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sz w:val="28"/>
          <w:szCs w:val="28"/>
          <w:lang w:eastAsia="ru-RU"/>
        </w:rPr>
        <w:t>3 этап:</w:t>
      </w:r>
      <w:r w:rsidRPr="00EF0A5B">
        <w:rPr>
          <w:rFonts w:ascii="Times New Roman" w:hAnsi="Times New Roman" w:cs="Times New Roman"/>
          <w:sz w:val="28"/>
          <w:szCs w:val="28"/>
          <w:lang w:eastAsia="ru-RU"/>
        </w:rPr>
        <w:t> Заключительный:</w:t>
      </w:r>
    </w:p>
    <w:p w:rsidR="00EF0A5B" w:rsidRPr="00EF0A5B" w:rsidRDefault="00EF0A5B" w:rsidP="00EF0A5B">
      <w:pPr>
        <w:pStyle w:val="a3"/>
        <w:jc w:val="both"/>
        <w:rPr>
          <w:rFonts w:ascii="Times New Roman" w:hAnsi="Times New Roman" w:cs="Times New Roman"/>
          <w:sz w:val="28"/>
          <w:szCs w:val="28"/>
          <w:lang w:eastAsia="ru-RU"/>
        </w:rPr>
      </w:pPr>
    </w:p>
    <w:p w:rsidR="009D6B7D" w:rsidRDefault="009D6B7D"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Спортивный праздник «Зарница»</w:t>
      </w:r>
    </w:p>
    <w:p w:rsidR="009D6B7D" w:rsidRDefault="009D6B7D"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Выставка «Военная техника»</w:t>
      </w:r>
    </w:p>
    <w:p w:rsidR="009D6B7D" w:rsidRDefault="001E0590"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r w:rsidR="009D6B7D">
        <w:rPr>
          <w:rFonts w:ascii="Times New Roman" w:hAnsi="Times New Roman" w:cs="Times New Roman"/>
          <w:sz w:val="28"/>
          <w:szCs w:val="28"/>
          <w:lang w:eastAsia="ru-RU"/>
        </w:rPr>
        <w:t>ыставка</w:t>
      </w:r>
      <w:r>
        <w:rPr>
          <w:rFonts w:ascii="Times New Roman" w:hAnsi="Times New Roman" w:cs="Times New Roman"/>
          <w:sz w:val="28"/>
          <w:szCs w:val="28"/>
          <w:lang w:eastAsia="ru-RU"/>
        </w:rPr>
        <w:t xml:space="preserve"> детских рисунков «Наша Армия сильна»</w:t>
      </w:r>
    </w:p>
    <w:p w:rsidR="00EF0A5B" w:rsidRDefault="001E0590"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Просмотр презентации «Армия России»</w:t>
      </w:r>
    </w:p>
    <w:p w:rsidR="001E0590" w:rsidRPr="00EF0A5B" w:rsidRDefault="001E0590" w:rsidP="00EF0A5B">
      <w:pPr>
        <w:pStyle w:val="a3"/>
        <w:jc w:val="both"/>
        <w:rPr>
          <w:rFonts w:ascii="Times New Roman" w:hAnsi="Times New Roman" w:cs="Times New Roman"/>
          <w:sz w:val="28"/>
          <w:szCs w:val="28"/>
          <w:lang w:eastAsia="ru-RU"/>
        </w:rPr>
      </w:pPr>
    </w:p>
    <w:p w:rsidR="00EF0A5B" w:rsidRPr="00EF0A5B" w:rsidRDefault="00EF0A5B" w:rsidP="00EF0A5B">
      <w:pPr>
        <w:pStyle w:val="a3"/>
        <w:jc w:val="both"/>
        <w:rPr>
          <w:rFonts w:ascii="Times New Roman" w:hAnsi="Times New Roman" w:cs="Times New Roman"/>
          <w:sz w:val="28"/>
          <w:szCs w:val="28"/>
          <w:lang w:eastAsia="ru-RU"/>
        </w:rPr>
      </w:pPr>
    </w:p>
    <w:p w:rsidR="00EF0A5B" w:rsidRPr="001E0590" w:rsidRDefault="00EF0A5B" w:rsidP="001E0590">
      <w:pPr>
        <w:pStyle w:val="a3"/>
        <w:jc w:val="center"/>
        <w:rPr>
          <w:rFonts w:ascii="Times New Roman" w:hAnsi="Times New Roman" w:cs="Times New Roman"/>
          <w:sz w:val="36"/>
          <w:szCs w:val="36"/>
          <w:lang w:eastAsia="ru-RU"/>
        </w:rPr>
      </w:pPr>
      <w:r w:rsidRPr="001E0590">
        <w:rPr>
          <w:rFonts w:ascii="Times New Roman" w:hAnsi="Times New Roman" w:cs="Times New Roman"/>
          <w:b/>
          <w:bCs/>
          <w:i/>
          <w:iCs/>
          <w:sz w:val="36"/>
          <w:szCs w:val="36"/>
          <w:lang w:eastAsia="ru-RU"/>
        </w:rPr>
        <w:t>Деятельность по осуществлению проекта:</w:t>
      </w:r>
    </w:p>
    <w:p w:rsidR="00EF0A5B" w:rsidRDefault="00EF0A5B" w:rsidP="001E0590">
      <w:pPr>
        <w:pStyle w:val="a3"/>
        <w:jc w:val="center"/>
        <w:rPr>
          <w:rFonts w:ascii="Times New Roman" w:hAnsi="Times New Roman" w:cs="Times New Roman"/>
          <w:b/>
          <w:bCs/>
          <w:i/>
          <w:iCs/>
          <w:sz w:val="36"/>
          <w:szCs w:val="36"/>
          <w:lang w:eastAsia="ru-RU"/>
        </w:rPr>
      </w:pPr>
      <w:r w:rsidRPr="001E0590">
        <w:rPr>
          <w:rFonts w:ascii="Times New Roman" w:hAnsi="Times New Roman" w:cs="Times New Roman"/>
          <w:b/>
          <w:bCs/>
          <w:i/>
          <w:iCs/>
          <w:sz w:val="36"/>
          <w:szCs w:val="36"/>
          <w:lang w:eastAsia="ru-RU"/>
        </w:rPr>
        <w:t>1 неделя: «Богатыри земли русской».</w:t>
      </w:r>
    </w:p>
    <w:p w:rsidR="001E0590" w:rsidRPr="001E0590" w:rsidRDefault="001E0590" w:rsidP="001E0590">
      <w:pPr>
        <w:pStyle w:val="a3"/>
        <w:jc w:val="center"/>
        <w:rPr>
          <w:rFonts w:ascii="Times New Roman" w:hAnsi="Times New Roman" w:cs="Times New Roman"/>
          <w:sz w:val="36"/>
          <w:szCs w:val="36"/>
          <w:lang w:eastAsia="ru-RU"/>
        </w:rPr>
      </w:pPr>
    </w:p>
    <w:tbl>
      <w:tblPr>
        <w:tblW w:w="14560" w:type="dxa"/>
        <w:tblInd w:w="15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0" w:type="dxa"/>
          <w:left w:w="150" w:type="dxa"/>
          <w:bottom w:w="150" w:type="dxa"/>
          <w:right w:w="150" w:type="dxa"/>
        </w:tblCellMar>
        <w:tblLook w:val="04A0" w:firstRow="1" w:lastRow="0" w:firstColumn="1" w:lastColumn="0" w:noHBand="0" w:noVBand="1"/>
      </w:tblPr>
      <w:tblGrid>
        <w:gridCol w:w="2677"/>
        <w:gridCol w:w="2833"/>
        <w:gridCol w:w="9050"/>
      </w:tblGrid>
      <w:tr w:rsidR="00EF0A5B" w:rsidRPr="00EF0A5B" w:rsidTr="00FE1062">
        <w:tc>
          <w:tcPr>
            <w:tcW w:w="91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Образовательные</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Области.</w:t>
            </w: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 </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Вид детской деятельности</w:t>
            </w:r>
          </w:p>
        </w:tc>
      </w:tr>
      <w:tr w:rsidR="00F2036C" w:rsidRPr="00EF0A5B" w:rsidTr="00FE1062">
        <w:trPr>
          <w:trHeight w:val="3727"/>
        </w:trPr>
        <w:tc>
          <w:tcPr>
            <w:tcW w:w="919" w:type="pct"/>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F2036C" w:rsidRPr="00EF0A5B" w:rsidRDefault="00F2036C"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Познавательное развитие</w:t>
            </w: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F2036C" w:rsidRDefault="00F2036C" w:rsidP="00EF0A5B">
            <w:pPr>
              <w:pStyle w:val="a3"/>
              <w:jc w:val="both"/>
              <w:rPr>
                <w:rFonts w:ascii="Times New Roman" w:hAnsi="Times New Roman" w:cs="Times New Roman"/>
                <w:sz w:val="28"/>
                <w:szCs w:val="28"/>
                <w:lang w:eastAsia="ru-RU"/>
              </w:rPr>
            </w:pPr>
            <w:r w:rsidRPr="00F2036C">
              <w:rPr>
                <w:rFonts w:ascii="Times New Roman" w:hAnsi="Times New Roman" w:cs="Times New Roman"/>
                <w:b/>
                <w:i/>
                <w:sz w:val="28"/>
                <w:szCs w:val="28"/>
                <w:lang w:eastAsia="ru-RU"/>
              </w:rPr>
              <w:t>- Беседы:</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«Кто такой русский богатырь?», «Богатырское снаряжение», «Как стать богатырём?», «Подвиги русских богатырей.»</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Рассматривание иллюстраций с изображением богатырей.</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Просмотр мультфильмов:</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xml:space="preserve">«Алёша Попович и </w:t>
            </w:r>
            <w:proofErr w:type="spellStart"/>
            <w:r w:rsidRPr="00EF0A5B">
              <w:rPr>
                <w:rFonts w:ascii="Times New Roman" w:hAnsi="Times New Roman" w:cs="Times New Roman"/>
                <w:sz w:val="28"/>
                <w:szCs w:val="28"/>
                <w:lang w:eastAsia="ru-RU"/>
              </w:rPr>
              <w:t>Тугарин</w:t>
            </w:r>
            <w:proofErr w:type="spellEnd"/>
            <w:r w:rsidRPr="00EF0A5B">
              <w:rPr>
                <w:rFonts w:ascii="Times New Roman" w:hAnsi="Times New Roman" w:cs="Times New Roman"/>
                <w:sz w:val="28"/>
                <w:szCs w:val="28"/>
                <w:lang w:eastAsia="ru-RU"/>
              </w:rPr>
              <w:t xml:space="preserve"> Змей», «Илья Муромец и соловей разбойник», «Добрыня Никитич и Змей Горыныч».</w:t>
            </w:r>
          </w:p>
          <w:p w:rsidR="00F2036C"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О</w:t>
            </w:r>
            <w:r>
              <w:rPr>
                <w:rFonts w:ascii="Times New Roman" w:hAnsi="Times New Roman" w:cs="Times New Roman"/>
                <w:sz w:val="28"/>
                <w:szCs w:val="28"/>
                <w:lang w:eastAsia="ru-RU"/>
              </w:rPr>
              <w:t>ткрытие выставки: «Военная техника</w:t>
            </w:r>
            <w:r w:rsidRPr="00EF0A5B">
              <w:rPr>
                <w:rFonts w:ascii="Times New Roman" w:hAnsi="Times New Roman" w:cs="Times New Roman"/>
                <w:sz w:val="28"/>
                <w:szCs w:val="28"/>
                <w:lang w:eastAsia="ru-RU"/>
              </w:rPr>
              <w:t>» (с последующим пополнением экспозиций).</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 xml:space="preserve">Составление рассказа по картине В.М. </w:t>
            </w:r>
            <w:proofErr w:type="spellStart"/>
            <w:r w:rsidRPr="00EF0A5B">
              <w:rPr>
                <w:rFonts w:ascii="Times New Roman" w:hAnsi="Times New Roman" w:cs="Times New Roman"/>
                <w:b/>
                <w:bCs/>
                <w:i/>
                <w:iCs/>
                <w:sz w:val="28"/>
                <w:szCs w:val="28"/>
                <w:lang w:eastAsia="ru-RU"/>
              </w:rPr>
              <w:t>Васницова</w:t>
            </w:r>
            <w:proofErr w:type="spellEnd"/>
            <w:r w:rsidRPr="00EF0A5B">
              <w:rPr>
                <w:rFonts w:ascii="Times New Roman" w:hAnsi="Times New Roman" w:cs="Times New Roman"/>
                <w:b/>
                <w:bCs/>
                <w:i/>
                <w:iCs/>
                <w:sz w:val="28"/>
                <w:szCs w:val="28"/>
                <w:lang w:eastAsia="ru-RU"/>
              </w:rPr>
              <w:t xml:space="preserve"> «Богатыри».</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Речевая игра «Скажи и объясни».</w:t>
            </w:r>
          </w:p>
          <w:p w:rsidR="00F2036C" w:rsidRPr="00EF0A5B" w:rsidRDefault="00F2036C"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sidRPr="00EF0A5B">
              <w:rPr>
                <w:rFonts w:ascii="Times New Roman" w:hAnsi="Times New Roman" w:cs="Times New Roman"/>
                <w:sz w:val="28"/>
                <w:szCs w:val="28"/>
                <w:lang w:eastAsia="ru-RU"/>
              </w:rPr>
              <w:t>Придумывание сказки о богатырях.</w:t>
            </w:r>
          </w:p>
        </w:tc>
      </w:tr>
      <w:tr w:rsidR="00EF0A5B" w:rsidRPr="00EF0A5B" w:rsidTr="00FE1062">
        <w:tc>
          <w:tcPr>
            <w:tcW w:w="919" w:type="pct"/>
            <w:tcBorders>
              <w:top w:val="single" w:sz="4" w:space="0" w:color="auto"/>
              <w:left w:val="single" w:sz="4" w:space="0" w:color="auto"/>
              <w:bottom w:val="single" w:sz="8" w:space="0" w:color="B9C2CB"/>
              <w:right w:val="single" w:sz="8" w:space="0" w:color="auto"/>
            </w:tcBorders>
            <w:shd w:val="clear" w:color="auto" w:fill="FFFFFF"/>
            <w:tcMar>
              <w:top w:w="0" w:type="dxa"/>
              <w:left w:w="108" w:type="dxa"/>
              <w:bottom w:w="0" w:type="dxa"/>
              <w:right w:w="108" w:type="dxa"/>
            </w:tcMar>
            <w:hideMark/>
          </w:tcPr>
          <w:p w:rsidR="00EF0A5B" w:rsidRPr="00EF0A5B" w:rsidRDefault="00F2036C"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Речевое развитие</w:t>
            </w: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DD0A81" w:rsidRDefault="00F2036C" w:rsidP="00EF0A5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 </w:t>
            </w:r>
            <w:r w:rsidR="00EF0A5B" w:rsidRPr="00DD0A81">
              <w:rPr>
                <w:rFonts w:ascii="Times New Roman" w:hAnsi="Times New Roman" w:cs="Times New Roman"/>
                <w:bCs/>
                <w:iCs/>
                <w:sz w:val="28"/>
                <w:szCs w:val="28"/>
                <w:lang w:eastAsia="ru-RU"/>
              </w:rPr>
              <w:t>Чтение былины «Илья Муромец и Соловей-разбойник».</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sidRPr="00EF0A5B">
              <w:rPr>
                <w:rFonts w:ascii="Times New Roman" w:hAnsi="Times New Roman" w:cs="Times New Roman"/>
                <w:sz w:val="28"/>
                <w:szCs w:val="28"/>
                <w:lang w:eastAsia="ru-RU"/>
              </w:rPr>
              <w:t xml:space="preserve">Былины про Добрыни Никитича, Алёши Поповича, </w:t>
            </w:r>
            <w:proofErr w:type="spellStart"/>
            <w:r w:rsidRPr="00EF0A5B">
              <w:rPr>
                <w:rFonts w:ascii="Times New Roman" w:hAnsi="Times New Roman" w:cs="Times New Roman"/>
                <w:sz w:val="28"/>
                <w:szCs w:val="28"/>
                <w:lang w:eastAsia="ru-RU"/>
              </w:rPr>
              <w:t>Дубыню</w:t>
            </w:r>
            <w:proofErr w:type="spellEnd"/>
            <w:r w:rsidRPr="00EF0A5B">
              <w:rPr>
                <w:rFonts w:ascii="Times New Roman" w:hAnsi="Times New Roman" w:cs="Times New Roman"/>
                <w:sz w:val="28"/>
                <w:szCs w:val="28"/>
                <w:lang w:eastAsia="ru-RU"/>
              </w:rPr>
              <w:t xml:space="preserve">, </w:t>
            </w:r>
            <w:proofErr w:type="spellStart"/>
            <w:r w:rsidRPr="00EF0A5B">
              <w:rPr>
                <w:rFonts w:ascii="Times New Roman" w:hAnsi="Times New Roman" w:cs="Times New Roman"/>
                <w:sz w:val="28"/>
                <w:szCs w:val="28"/>
                <w:lang w:eastAsia="ru-RU"/>
              </w:rPr>
              <w:t>Усыню</w:t>
            </w:r>
            <w:proofErr w:type="spellEnd"/>
            <w:r w:rsidRPr="00EF0A5B">
              <w:rPr>
                <w:rFonts w:ascii="Times New Roman" w:hAnsi="Times New Roman" w:cs="Times New Roman"/>
                <w:sz w:val="28"/>
                <w:szCs w:val="28"/>
                <w:lang w:eastAsia="ru-RU"/>
              </w:rPr>
              <w:t xml:space="preserve"> и </w:t>
            </w:r>
            <w:proofErr w:type="spellStart"/>
            <w:r w:rsidRPr="00EF0A5B">
              <w:rPr>
                <w:rFonts w:ascii="Times New Roman" w:hAnsi="Times New Roman" w:cs="Times New Roman"/>
                <w:sz w:val="28"/>
                <w:szCs w:val="28"/>
                <w:lang w:eastAsia="ru-RU"/>
              </w:rPr>
              <w:t>Горыню</w:t>
            </w:r>
            <w:proofErr w:type="spellEnd"/>
            <w:r w:rsidRPr="00EF0A5B">
              <w:rPr>
                <w:rFonts w:ascii="Times New Roman" w:hAnsi="Times New Roman" w:cs="Times New Roman"/>
                <w:sz w:val="28"/>
                <w:szCs w:val="28"/>
                <w:lang w:eastAsia="ru-RU"/>
              </w:rPr>
              <w:t>.</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сказка «</w:t>
            </w:r>
            <w:proofErr w:type="spellStart"/>
            <w:r w:rsidRPr="00EF0A5B">
              <w:rPr>
                <w:rFonts w:ascii="Times New Roman" w:hAnsi="Times New Roman" w:cs="Times New Roman"/>
                <w:sz w:val="28"/>
                <w:szCs w:val="28"/>
                <w:lang w:eastAsia="ru-RU"/>
              </w:rPr>
              <w:t>Финист</w:t>
            </w:r>
            <w:proofErr w:type="spellEnd"/>
            <w:r w:rsidRPr="00EF0A5B">
              <w:rPr>
                <w:rFonts w:ascii="Times New Roman" w:hAnsi="Times New Roman" w:cs="Times New Roman"/>
                <w:sz w:val="28"/>
                <w:szCs w:val="28"/>
                <w:lang w:eastAsia="ru-RU"/>
              </w:rPr>
              <w:t xml:space="preserve"> – Ясный сокол»</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lastRenderedPageBreak/>
              <w:t xml:space="preserve">- Стихотворение </w:t>
            </w:r>
            <w:proofErr w:type="spellStart"/>
            <w:r w:rsidRPr="00EF0A5B">
              <w:rPr>
                <w:rFonts w:ascii="Times New Roman" w:hAnsi="Times New Roman" w:cs="Times New Roman"/>
                <w:sz w:val="28"/>
                <w:szCs w:val="28"/>
                <w:lang w:eastAsia="ru-RU"/>
              </w:rPr>
              <w:t>В.Берестова</w:t>
            </w:r>
            <w:proofErr w:type="spellEnd"/>
            <w:r w:rsidRPr="00EF0A5B">
              <w:rPr>
                <w:rFonts w:ascii="Times New Roman" w:hAnsi="Times New Roman" w:cs="Times New Roman"/>
                <w:sz w:val="28"/>
                <w:szCs w:val="28"/>
                <w:lang w:eastAsia="ru-RU"/>
              </w:rPr>
              <w:t xml:space="preserve"> «Богатыри».</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xml:space="preserve">- А.Пушкина «Сказка о царе </w:t>
            </w:r>
            <w:proofErr w:type="spellStart"/>
            <w:r w:rsidRPr="00EF0A5B">
              <w:rPr>
                <w:rFonts w:ascii="Times New Roman" w:hAnsi="Times New Roman" w:cs="Times New Roman"/>
                <w:sz w:val="28"/>
                <w:szCs w:val="28"/>
                <w:lang w:eastAsia="ru-RU"/>
              </w:rPr>
              <w:t>Салтане</w:t>
            </w:r>
            <w:proofErr w:type="spellEnd"/>
            <w:r w:rsidRPr="00EF0A5B">
              <w:rPr>
                <w:rFonts w:ascii="Times New Roman" w:hAnsi="Times New Roman" w:cs="Times New Roman"/>
                <w:sz w:val="28"/>
                <w:szCs w:val="28"/>
                <w:lang w:eastAsia="ru-RU"/>
              </w:rPr>
              <w:t xml:space="preserve"> ».</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Пословицы и поговорки о силе, мужестве и доблести.</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Загадки о богатырях.</w:t>
            </w:r>
          </w:p>
        </w:tc>
      </w:tr>
      <w:tr w:rsidR="00EF0A5B" w:rsidRPr="00EF0A5B" w:rsidTr="00FE1062">
        <w:trPr>
          <w:trHeight w:val="915"/>
        </w:trPr>
        <w:tc>
          <w:tcPr>
            <w:tcW w:w="919" w:type="pct"/>
            <w:vMerge w:val="restart"/>
            <w:tcBorders>
              <w:top w:val="single" w:sz="4" w:space="0" w:color="auto"/>
              <w:left w:val="single" w:sz="4" w:space="0" w:color="auto"/>
              <w:bottom w:val="single" w:sz="8" w:space="0" w:color="B9C2CB"/>
              <w:right w:val="single" w:sz="8" w:space="0" w:color="auto"/>
            </w:tcBorders>
            <w:shd w:val="clear" w:color="auto" w:fill="FFFFFF"/>
            <w:tcMar>
              <w:top w:w="0" w:type="dxa"/>
              <w:left w:w="108" w:type="dxa"/>
              <w:bottom w:w="0" w:type="dxa"/>
              <w:right w:w="108" w:type="dxa"/>
            </w:tcMar>
            <w:hideMark/>
          </w:tcPr>
          <w:p w:rsidR="00EF0A5B" w:rsidRPr="00EF0A5B" w:rsidRDefault="00F2036C"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lastRenderedPageBreak/>
              <w:t>Социально-коммуникативное  развитие</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973" w:type="pct"/>
            <w:tcBorders>
              <w:top w:val="single" w:sz="4" w:space="0" w:color="auto"/>
              <w:left w:val="nil"/>
              <w:bottom w:val="single" w:sz="8" w:space="0" w:color="B9C2CB"/>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Дидактические</w:t>
            </w:r>
          </w:p>
        </w:tc>
        <w:tc>
          <w:tcPr>
            <w:tcW w:w="3108" w:type="pct"/>
            <w:tcBorders>
              <w:top w:val="single" w:sz="4" w:space="0" w:color="auto"/>
              <w:left w:val="single" w:sz="4" w:space="0" w:color="auto"/>
              <w:bottom w:val="single" w:sz="8" w:space="0" w:color="B9C2CB"/>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ТРИЗ-игра «Если бы я был… богатырём»;</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«Собери богатыря в путь – дорогу…»</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Кроссворды, ребусы.</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«Назови богатыря»</w:t>
            </w:r>
          </w:p>
        </w:tc>
      </w:tr>
      <w:tr w:rsidR="00EF0A5B" w:rsidRPr="00EF0A5B" w:rsidTr="00FE1062">
        <w:trPr>
          <w:trHeight w:val="465"/>
        </w:trPr>
        <w:tc>
          <w:tcPr>
            <w:tcW w:w="919" w:type="pct"/>
            <w:vMerge/>
            <w:tcBorders>
              <w:top w:val="nil"/>
              <w:left w:val="single" w:sz="4" w:space="0" w:color="auto"/>
              <w:bottom w:val="single" w:sz="8" w:space="0" w:color="B9C2CB"/>
              <w:right w:val="single" w:sz="8" w:space="0" w:color="auto"/>
            </w:tcBorders>
            <w:shd w:val="clear" w:color="auto" w:fill="FFFFFF"/>
            <w:vAlign w:val="center"/>
            <w:hideMark/>
          </w:tcPr>
          <w:p w:rsidR="00EF0A5B" w:rsidRPr="00EF0A5B" w:rsidRDefault="00EF0A5B" w:rsidP="00EF0A5B">
            <w:pPr>
              <w:pStyle w:val="a3"/>
              <w:jc w:val="both"/>
              <w:rPr>
                <w:rFonts w:ascii="Times New Roman" w:hAnsi="Times New Roman" w:cs="Times New Roman"/>
                <w:sz w:val="28"/>
                <w:szCs w:val="28"/>
                <w:lang w:eastAsia="ru-RU"/>
              </w:rPr>
            </w:pP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Сюжетно-ролевые</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Богатыри в быту.</w:t>
            </w:r>
          </w:p>
        </w:tc>
      </w:tr>
      <w:tr w:rsidR="00EF0A5B" w:rsidRPr="00EF0A5B" w:rsidTr="00FE1062">
        <w:trPr>
          <w:trHeight w:val="654"/>
        </w:trPr>
        <w:tc>
          <w:tcPr>
            <w:tcW w:w="919" w:type="pct"/>
            <w:vMerge w:val="restart"/>
            <w:tcBorders>
              <w:top w:val="single" w:sz="4" w:space="0" w:color="auto"/>
              <w:left w:val="single" w:sz="4" w:space="0" w:color="auto"/>
              <w:bottom w:val="single" w:sz="8" w:space="0" w:color="B9C2CB"/>
              <w:right w:val="single" w:sz="8"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Физическая</w:t>
            </w:r>
          </w:p>
          <w:p w:rsidR="00EF0A5B" w:rsidRPr="00EF0A5B" w:rsidRDefault="00F2036C"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развитие</w:t>
            </w: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Пальчиковая гимнастика</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«Три богатыря»</w:t>
            </w:r>
          </w:p>
        </w:tc>
      </w:tr>
      <w:tr w:rsidR="00EF0A5B" w:rsidRPr="00EF0A5B" w:rsidTr="00FE1062">
        <w:trPr>
          <w:trHeight w:val="300"/>
        </w:trPr>
        <w:tc>
          <w:tcPr>
            <w:tcW w:w="919" w:type="pct"/>
            <w:vMerge/>
            <w:tcBorders>
              <w:top w:val="nil"/>
              <w:left w:val="single" w:sz="4" w:space="0" w:color="auto"/>
              <w:bottom w:val="single" w:sz="4" w:space="0" w:color="auto"/>
              <w:right w:val="single" w:sz="8" w:space="0" w:color="auto"/>
            </w:tcBorders>
            <w:shd w:val="clear" w:color="auto" w:fill="FFFFFF"/>
            <w:vAlign w:val="center"/>
            <w:hideMark/>
          </w:tcPr>
          <w:p w:rsidR="00EF0A5B" w:rsidRPr="00EF0A5B" w:rsidRDefault="00EF0A5B" w:rsidP="00EF0A5B">
            <w:pPr>
              <w:pStyle w:val="a3"/>
              <w:jc w:val="both"/>
              <w:rPr>
                <w:rFonts w:ascii="Times New Roman" w:hAnsi="Times New Roman" w:cs="Times New Roman"/>
                <w:sz w:val="28"/>
                <w:szCs w:val="28"/>
                <w:lang w:eastAsia="ru-RU"/>
              </w:rPr>
            </w:pP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Подвижные игры</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sidRPr="00EF0A5B">
              <w:rPr>
                <w:rFonts w:ascii="Times New Roman" w:hAnsi="Times New Roman" w:cs="Times New Roman"/>
                <w:sz w:val="28"/>
                <w:szCs w:val="28"/>
                <w:lang w:eastAsia="ru-RU"/>
              </w:rPr>
              <w:t>Конкурс силачей</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sidRPr="00EF0A5B">
              <w:rPr>
                <w:rFonts w:ascii="Times New Roman" w:hAnsi="Times New Roman" w:cs="Times New Roman"/>
                <w:sz w:val="28"/>
                <w:szCs w:val="28"/>
                <w:lang w:eastAsia="ru-RU"/>
              </w:rPr>
              <w:t>Эстафета «Проскачи на коне»</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w:t>
            </w:r>
            <w:r w:rsidRPr="00EF0A5B">
              <w:rPr>
                <w:rFonts w:ascii="Times New Roman" w:hAnsi="Times New Roman" w:cs="Times New Roman"/>
                <w:sz w:val="28"/>
                <w:szCs w:val="28"/>
                <w:lang w:eastAsia="ru-RU"/>
              </w:rPr>
              <w:t> Перетяни канат</w:t>
            </w:r>
          </w:p>
        </w:tc>
      </w:tr>
      <w:tr w:rsidR="00093F6E" w:rsidRPr="00EF0A5B" w:rsidTr="00FE1062">
        <w:trPr>
          <w:trHeight w:val="1390"/>
        </w:trPr>
        <w:tc>
          <w:tcPr>
            <w:tcW w:w="919" w:type="pct"/>
            <w:tcBorders>
              <w:top w:val="single" w:sz="4" w:space="0" w:color="auto"/>
              <w:left w:val="single" w:sz="4" w:space="0" w:color="auto"/>
              <w:right w:val="single" w:sz="8" w:space="0" w:color="auto"/>
            </w:tcBorders>
            <w:shd w:val="clear" w:color="auto" w:fill="FFFFFF"/>
            <w:tcMar>
              <w:top w:w="0" w:type="dxa"/>
              <w:left w:w="108" w:type="dxa"/>
              <w:bottom w:w="0" w:type="dxa"/>
              <w:right w:w="108" w:type="dxa"/>
            </w:tcMar>
            <w:hideMark/>
          </w:tcPr>
          <w:p w:rsidR="00093F6E" w:rsidRPr="00EF0A5B" w:rsidRDefault="00093F6E" w:rsidP="00EF0A5B">
            <w:pPr>
              <w:pStyle w:val="a3"/>
              <w:jc w:val="both"/>
              <w:rPr>
                <w:rFonts w:ascii="Times New Roman" w:hAnsi="Times New Roman" w:cs="Times New Roman"/>
                <w:sz w:val="28"/>
                <w:szCs w:val="28"/>
                <w:lang w:eastAsia="ru-RU"/>
              </w:rPr>
            </w:pPr>
          </w:p>
          <w:p w:rsidR="00093F6E" w:rsidRPr="00EF0A5B"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Художественно-эстетическое развитие</w:t>
            </w:r>
          </w:p>
          <w:p w:rsidR="00093F6E" w:rsidRPr="00EF0A5B" w:rsidRDefault="00093F6E" w:rsidP="00EF0A5B">
            <w:pPr>
              <w:pStyle w:val="a3"/>
              <w:jc w:val="both"/>
              <w:rPr>
                <w:rFonts w:ascii="Times New Roman" w:hAnsi="Times New Roman" w:cs="Times New Roman"/>
                <w:sz w:val="28"/>
                <w:szCs w:val="28"/>
                <w:lang w:eastAsia="ru-RU"/>
              </w:rPr>
            </w:pPr>
          </w:p>
        </w:tc>
        <w:tc>
          <w:tcPr>
            <w:tcW w:w="973"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093F6E" w:rsidRPr="00EF0A5B" w:rsidRDefault="00093F6E"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Pr>
                <w:rFonts w:ascii="Times New Roman" w:hAnsi="Times New Roman" w:cs="Times New Roman"/>
                <w:b/>
                <w:bCs/>
                <w:sz w:val="28"/>
                <w:szCs w:val="28"/>
                <w:lang w:eastAsia="ru-RU"/>
              </w:rPr>
              <w:t xml:space="preserve">Музыка </w:t>
            </w:r>
          </w:p>
          <w:p w:rsidR="00093F6E" w:rsidRDefault="00093F6E" w:rsidP="00EF0A5B">
            <w:pPr>
              <w:pStyle w:val="a3"/>
              <w:jc w:val="both"/>
              <w:rPr>
                <w:rFonts w:ascii="Times New Roman" w:hAnsi="Times New Roman" w:cs="Times New Roman"/>
                <w:b/>
                <w:sz w:val="28"/>
                <w:szCs w:val="28"/>
                <w:lang w:eastAsia="ru-RU"/>
              </w:rPr>
            </w:pPr>
          </w:p>
          <w:p w:rsidR="00093F6E" w:rsidRPr="00093F6E" w:rsidRDefault="00093F6E" w:rsidP="00EF0A5B">
            <w:pPr>
              <w:pStyle w:val="a3"/>
              <w:jc w:val="both"/>
              <w:rPr>
                <w:rFonts w:ascii="Times New Roman" w:hAnsi="Times New Roman" w:cs="Times New Roman"/>
                <w:b/>
                <w:sz w:val="28"/>
                <w:szCs w:val="28"/>
                <w:lang w:eastAsia="ru-RU"/>
              </w:rPr>
            </w:pPr>
            <w:r w:rsidRPr="00093F6E">
              <w:rPr>
                <w:rFonts w:ascii="Times New Roman" w:hAnsi="Times New Roman" w:cs="Times New Roman"/>
                <w:b/>
                <w:sz w:val="28"/>
                <w:szCs w:val="28"/>
                <w:lang w:eastAsia="ru-RU"/>
              </w:rPr>
              <w:t>Рисование</w:t>
            </w:r>
          </w:p>
        </w:tc>
        <w:tc>
          <w:tcPr>
            <w:tcW w:w="310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093F6E" w:rsidRPr="00EF0A5B" w:rsidRDefault="00093F6E"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Прослушивание песни «Богатырская сила»</w:t>
            </w:r>
          </w:p>
          <w:p w:rsidR="00093F6E"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муз. А. </w:t>
            </w:r>
            <w:proofErr w:type="spellStart"/>
            <w:r>
              <w:rPr>
                <w:rFonts w:ascii="Times New Roman" w:hAnsi="Times New Roman" w:cs="Times New Roman"/>
                <w:sz w:val="28"/>
                <w:szCs w:val="28"/>
                <w:lang w:eastAsia="ru-RU"/>
              </w:rPr>
              <w:t>Пахмутовой</w:t>
            </w:r>
            <w:proofErr w:type="spellEnd"/>
          </w:p>
          <w:p w:rsidR="00093F6E" w:rsidRPr="00EF0A5B"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раскраски про богатырей</w:t>
            </w:r>
          </w:p>
        </w:tc>
      </w:tr>
    </w:tbl>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w:t>
      </w:r>
    </w:p>
    <w:p w:rsidR="00552AE2" w:rsidRDefault="00552AE2" w:rsidP="00EF0A5B">
      <w:pPr>
        <w:pStyle w:val="a3"/>
        <w:jc w:val="both"/>
        <w:rPr>
          <w:rFonts w:ascii="Times New Roman" w:hAnsi="Times New Roman" w:cs="Times New Roman"/>
          <w:b/>
          <w:bCs/>
          <w:i/>
          <w:iCs/>
          <w:sz w:val="28"/>
          <w:szCs w:val="28"/>
          <w:lang w:eastAsia="ru-RU"/>
        </w:rPr>
      </w:pPr>
    </w:p>
    <w:p w:rsidR="00552AE2" w:rsidRDefault="00552AE2" w:rsidP="00EF0A5B">
      <w:pPr>
        <w:pStyle w:val="a3"/>
        <w:jc w:val="both"/>
        <w:rPr>
          <w:rFonts w:ascii="Times New Roman" w:hAnsi="Times New Roman" w:cs="Times New Roman"/>
          <w:b/>
          <w:bCs/>
          <w:i/>
          <w:iCs/>
          <w:sz w:val="28"/>
          <w:szCs w:val="28"/>
          <w:lang w:eastAsia="ru-RU"/>
        </w:rPr>
      </w:pPr>
    </w:p>
    <w:p w:rsidR="00552AE2" w:rsidRDefault="00552AE2" w:rsidP="00EF0A5B">
      <w:pPr>
        <w:pStyle w:val="a3"/>
        <w:jc w:val="both"/>
        <w:rPr>
          <w:rFonts w:ascii="Times New Roman" w:hAnsi="Times New Roman" w:cs="Times New Roman"/>
          <w:b/>
          <w:bCs/>
          <w:i/>
          <w:iCs/>
          <w:sz w:val="28"/>
          <w:szCs w:val="28"/>
          <w:lang w:eastAsia="ru-RU"/>
        </w:rPr>
      </w:pPr>
    </w:p>
    <w:p w:rsidR="00552AE2" w:rsidRDefault="00552AE2" w:rsidP="00EF0A5B">
      <w:pPr>
        <w:pStyle w:val="a3"/>
        <w:jc w:val="both"/>
        <w:rPr>
          <w:rFonts w:ascii="Times New Roman" w:hAnsi="Times New Roman" w:cs="Times New Roman"/>
          <w:b/>
          <w:bCs/>
          <w:i/>
          <w:iCs/>
          <w:sz w:val="28"/>
          <w:szCs w:val="28"/>
          <w:lang w:eastAsia="ru-RU"/>
        </w:rPr>
      </w:pPr>
    </w:p>
    <w:p w:rsidR="00552AE2" w:rsidRDefault="00552AE2" w:rsidP="00EF0A5B">
      <w:pPr>
        <w:pStyle w:val="a3"/>
        <w:jc w:val="both"/>
        <w:rPr>
          <w:rFonts w:ascii="Times New Roman" w:hAnsi="Times New Roman" w:cs="Times New Roman"/>
          <w:b/>
          <w:bCs/>
          <w:i/>
          <w:iCs/>
          <w:sz w:val="28"/>
          <w:szCs w:val="28"/>
          <w:lang w:eastAsia="ru-RU"/>
        </w:rPr>
      </w:pPr>
    </w:p>
    <w:p w:rsidR="00552AE2" w:rsidRDefault="00552AE2" w:rsidP="00EF0A5B">
      <w:pPr>
        <w:pStyle w:val="a3"/>
        <w:jc w:val="both"/>
        <w:rPr>
          <w:rFonts w:ascii="Times New Roman" w:hAnsi="Times New Roman" w:cs="Times New Roman"/>
          <w:b/>
          <w:bCs/>
          <w:i/>
          <w:iCs/>
          <w:sz w:val="28"/>
          <w:szCs w:val="28"/>
          <w:lang w:eastAsia="ru-RU"/>
        </w:rPr>
      </w:pPr>
    </w:p>
    <w:p w:rsidR="00EF0A5B" w:rsidRDefault="00FE1062" w:rsidP="00EF0A5B">
      <w:pPr>
        <w:pStyle w:val="a3"/>
        <w:jc w:val="both"/>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lastRenderedPageBreak/>
        <w:t>2</w:t>
      </w:r>
      <w:r w:rsidR="00EF0A5B" w:rsidRPr="00EF0A5B">
        <w:rPr>
          <w:rFonts w:ascii="Times New Roman" w:hAnsi="Times New Roman" w:cs="Times New Roman"/>
          <w:b/>
          <w:bCs/>
          <w:i/>
          <w:iCs/>
          <w:sz w:val="28"/>
          <w:szCs w:val="28"/>
          <w:lang w:eastAsia="ru-RU"/>
        </w:rPr>
        <w:t xml:space="preserve"> неделя: «Российская Армия».</w:t>
      </w:r>
    </w:p>
    <w:p w:rsidR="00093F6E" w:rsidRPr="00EF0A5B" w:rsidRDefault="00093F6E" w:rsidP="00EF0A5B">
      <w:pPr>
        <w:pStyle w:val="a3"/>
        <w:jc w:val="both"/>
        <w:rPr>
          <w:rFonts w:ascii="Times New Roman" w:hAnsi="Times New Roman" w:cs="Times New Roman"/>
          <w:sz w:val="28"/>
          <w:szCs w:val="28"/>
          <w:lang w:eastAsia="ru-RU"/>
        </w:rPr>
      </w:pPr>
    </w:p>
    <w:tbl>
      <w:tblPr>
        <w:tblW w:w="14582"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firstRow="1" w:lastRow="0" w:firstColumn="1" w:lastColumn="0" w:noHBand="0" w:noVBand="1"/>
      </w:tblPr>
      <w:tblGrid>
        <w:gridCol w:w="2835"/>
        <w:gridCol w:w="3053"/>
        <w:gridCol w:w="8694"/>
      </w:tblGrid>
      <w:tr w:rsidR="00EF0A5B" w:rsidRPr="00EF0A5B" w:rsidTr="00FE1062">
        <w:tc>
          <w:tcPr>
            <w:tcW w:w="972"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Образовательные</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Области.</w:t>
            </w:r>
          </w:p>
        </w:tc>
        <w:tc>
          <w:tcPr>
            <w:tcW w:w="1047"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 </w:t>
            </w:r>
          </w:p>
        </w:tc>
        <w:tc>
          <w:tcPr>
            <w:tcW w:w="298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Вид детской деятельности</w:t>
            </w:r>
          </w:p>
        </w:tc>
      </w:tr>
      <w:tr w:rsidR="00EF0A5B" w:rsidRPr="00EF0A5B" w:rsidTr="00FE1062">
        <w:trPr>
          <w:trHeight w:val="2672"/>
        </w:trPr>
        <w:tc>
          <w:tcPr>
            <w:tcW w:w="972" w:type="pct"/>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EF0A5B" w:rsidRPr="00EF0A5B"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Познавательное развитие</w:t>
            </w:r>
          </w:p>
        </w:tc>
        <w:tc>
          <w:tcPr>
            <w:tcW w:w="1047"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298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«Наша Армия Родная».</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Рассматривание энциклопедий.</w:t>
            </w:r>
          </w:p>
          <w:p w:rsidR="00EF0A5B" w:rsidRPr="00EF0A5B"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Беседа с папами дома</w:t>
            </w:r>
            <w:r w:rsidR="00EF0A5B" w:rsidRPr="00EF0A5B">
              <w:rPr>
                <w:rFonts w:ascii="Times New Roman" w:hAnsi="Times New Roman" w:cs="Times New Roman"/>
                <w:sz w:val="28"/>
                <w:szCs w:val="28"/>
                <w:lang w:eastAsia="ru-RU"/>
              </w:rPr>
              <w:t xml:space="preserve"> о службе в армии.</w:t>
            </w:r>
          </w:p>
          <w:p w:rsidR="00093F6E" w:rsidRDefault="00EF0A5B" w:rsidP="00EF0A5B">
            <w:pPr>
              <w:pStyle w:val="a3"/>
              <w:jc w:val="both"/>
              <w:rPr>
                <w:rFonts w:ascii="Times New Roman" w:hAnsi="Times New Roman" w:cs="Times New Roman"/>
                <w:sz w:val="28"/>
                <w:szCs w:val="28"/>
                <w:lang w:eastAsia="ru-RU"/>
              </w:rPr>
            </w:pPr>
            <w:r w:rsidRPr="00093F6E">
              <w:rPr>
                <w:rFonts w:ascii="Times New Roman" w:hAnsi="Times New Roman" w:cs="Times New Roman"/>
                <w:b/>
                <w:i/>
                <w:sz w:val="28"/>
                <w:szCs w:val="28"/>
                <w:lang w:eastAsia="ru-RU"/>
              </w:rPr>
              <w:t>- Беседы:</w:t>
            </w:r>
          </w:p>
          <w:p w:rsidR="00DD0A81" w:rsidRDefault="00DD0A81"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«Есть такая профессия – Родину защищать»</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xml:space="preserve"> История праздника – 23 февраля.</w:t>
            </w:r>
          </w:p>
          <w:p w:rsid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Рассматривание Иллюстраций о Российской армии (рангах, знаках отличия, звания, родах войск) и другую военную тематику, военных собак.</w:t>
            </w:r>
          </w:p>
          <w:p w:rsidR="00093F6E" w:rsidRDefault="00093F6E"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Презентация «Армия России»</w:t>
            </w:r>
          </w:p>
          <w:p w:rsidR="00BA6809" w:rsidRPr="00EF0A5B" w:rsidRDefault="00BA6809"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Создание мини-музея «Военная техника»</w:t>
            </w:r>
          </w:p>
        </w:tc>
      </w:tr>
      <w:tr w:rsidR="00EF0A5B" w:rsidRPr="00EF0A5B" w:rsidTr="00FE1062">
        <w:tc>
          <w:tcPr>
            <w:tcW w:w="972" w:type="pct"/>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hideMark/>
          </w:tcPr>
          <w:p w:rsidR="00EF0A5B"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Социально-коммуникативное развитие</w:t>
            </w:r>
          </w:p>
        </w:tc>
        <w:tc>
          <w:tcPr>
            <w:tcW w:w="1047"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298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«День Защитника Отечества».</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Ситуативная беседа: «Для чего нужна армия»</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составление рассказа по картине «На границе» М.Самсонова</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«Посчитай».</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составление рассказа «Где служил папа?»</w:t>
            </w:r>
          </w:p>
        </w:tc>
      </w:tr>
      <w:tr w:rsidR="00EF0A5B" w:rsidRPr="00EF0A5B" w:rsidTr="00FE1062">
        <w:tc>
          <w:tcPr>
            <w:tcW w:w="972" w:type="pct"/>
            <w:tcBorders>
              <w:top w:val="single" w:sz="4" w:space="0" w:color="auto"/>
              <w:left w:val="single" w:sz="4" w:space="0" w:color="auto"/>
              <w:bottom w:val="single" w:sz="8" w:space="0" w:color="B9C2CB"/>
              <w:right w:val="single" w:sz="8" w:space="0" w:color="auto"/>
            </w:tcBorders>
            <w:shd w:val="clear" w:color="auto" w:fill="FFFFFF"/>
            <w:tcMar>
              <w:top w:w="0" w:type="dxa"/>
              <w:left w:w="108" w:type="dxa"/>
              <w:bottom w:w="0" w:type="dxa"/>
              <w:right w:w="108" w:type="dxa"/>
            </w:tcMar>
            <w:hideMark/>
          </w:tcPr>
          <w:p w:rsidR="00EF0A5B"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Речевое развитие</w:t>
            </w:r>
          </w:p>
        </w:tc>
        <w:tc>
          <w:tcPr>
            <w:tcW w:w="1047" w:type="pct"/>
            <w:tcBorders>
              <w:top w:val="single" w:sz="4" w:space="0" w:color="auto"/>
              <w:left w:val="nil"/>
              <w:bottom w:val="single" w:sz="8" w:space="0" w:color="B9C2CB"/>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2981" w:type="pct"/>
            <w:tcBorders>
              <w:top w:val="single" w:sz="4" w:space="0" w:color="auto"/>
              <w:left w:val="single" w:sz="4" w:space="0" w:color="auto"/>
              <w:bottom w:val="single" w:sz="8" w:space="0" w:color="B9C2CB"/>
              <w:right w:val="single" w:sz="4" w:space="0" w:color="auto"/>
            </w:tcBorders>
            <w:shd w:val="clear" w:color="auto" w:fill="FFFFFF"/>
            <w:tcMar>
              <w:top w:w="0" w:type="dxa"/>
              <w:left w:w="108" w:type="dxa"/>
              <w:bottom w:w="0" w:type="dxa"/>
              <w:right w:w="108" w:type="dxa"/>
            </w:tcMar>
            <w:hideMark/>
          </w:tcPr>
          <w:p w:rsidR="00EF0A5B" w:rsidRPr="008678C8" w:rsidRDefault="00EF0A5B" w:rsidP="00EF0A5B">
            <w:pPr>
              <w:pStyle w:val="a3"/>
              <w:jc w:val="both"/>
              <w:rPr>
                <w:rFonts w:ascii="Times New Roman" w:hAnsi="Times New Roman" w:cs="Times New Roman"/>
                <w:sz w:val="28"/>
                <w:szCs w:val="28"/>
                <w:lang w:eastAsia="ru-RU"/>
              </w:rPr>
            </w:pPr>
            <w:r w:rsidRPr="008678C8">
              <w:rPr>
                <w:rFonts w:ascii="Times New Roman" w:hAnsi="Times New Roman" w:cs="Times New Roman"/>
                <w:bCs/>
                <w:iCs/>
                <w:sz w:val="28"/>
                <w:szCs w:val="28"/>
                <w:lang w:eastAsia="ru-RU"/>
              </w:rPr>
              <w:t>А.Митяев «Почему армия родная?»</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xml:space="preserve">- Л.Кассиль «Твои защитники», Е.Воробьёва «Последний выстрел», «Спасибо тебе, Трезор».", </w:t>
            </w:r>
            <w:proofErr w:type="spellStart"/>
            <w:r w:rsidRPr="00EF0A5B">
              <w:rPr>
                <w:rFonts w:ascii="Times New Roman" w:hAnsi="Times New Roman" w:cs="Times New Roman"/>
                <w:sz w:val="28"/>
                <w:szCs w:val="28"/>
                <w:lang w:eastAsia="ru-RU"/>
              </w:rPr>
              <w:t>А.Маркуша</w:t>
            </w:r>
            <w:proofErr w:type="spellEnd"/>
            <w:r w:rsidRPr="00EF0A5B">
              <w:rPr>
                <w:rFonts w:ascii="Times New Roman" w:hAnsi="Times New Roman" w:cs="Times New Roman"/>
                <w:sz w:val="28"/>
                <w:szCs w:val="28"/>
                <w:lang w:eastAsia="ru-RU"/>
              </w:rPr>
              <w:t xml:space="preserve"> "Я – солдат и ты – солдат", А.Беляев "Хочу быть военным моряком", Н. Никольский "Что умеют танкисты", В.Козлов "Пашкин самолет".</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чтение стихотворений про 23февраля</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Выставка книг в книжном уголке на тему: «От богатырей до защитников наших дней»</w:t>
            </w:r>
          </w:p>
        </w:tc>
      </w:tr>
      <w:tr w:rsidR="00EF0A5B" w:rsidRPr="00EF0A5B" w:rsidTr="00FE1062">
        <w:trPr>
          <w:trHeight w:val="915"/>
        </w:trPr>
        <w:tc>
          <w:tcPr>
            <w:tcW w:w="972" w:type="pct"/>
            <w:vMerge w:val="restart"/>
            <w:tcBorders>
              <w:top w:val="single" w:sz="4" w:space="0" w:color="auto"/>
              <w:left w:val="single" w:sz="4" w:space="0" w:color="auto"/>
              <w:bottom w:val="single" w:sz="8" w:space="0" w:color="B9C2CB"/>
              <w:right w:val="single" w:sz="8"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p>
        </w:tc>
        <w:tc>
          <w:tcPr>
            <w:tcW w:w="1047" w:type="pct"/>
            <w:tcBorders>
              <w:top w:val="single" w:sz="4" w:space="0" w:color="auto"/>
              <w:left w:val="nil"/>
              <w:bottom w:val="single" w:sz="8" w:space="0" w:color="B9C2CB"/>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Дидактические</w:t>
            </w:r>
          </w:p>
        </w:tc>
        <w:tc>
          <w:tcPr>
            <w:tcW w:w="2981" w:type="pct"/>
            <w:tcBorders>
              <w:top w:val="single" w:sz="4" w:space="0" w:color="auto"/>
              <w:left w:val="single" w:sz="4" w:space="0" w:color="auto"/>
              <w:bottom w:val="single" w:sz="8" w:space="0" w:color="B9C2CB"/>
              <w:right w:val="single" w:sz="8" w:space="0" w:color="B9C2CB"/>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«Что нужно моряку, пограничнику, летчику» (подбери картинку),</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«Чья военная форма?»,</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«Морской бой».</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xml:space="preserve">- « </w:t>
            </w:r>
            <w:proofErr w:type="gramStart"/>
            <w:r w:rsidRPr="00EF0A5B">
              <w:rPr>
                <w:rFonts w:ascii="Times New Roman" w:hAnsi="Times New Roman" w:cs="Times New Roman"/>
                <w:sz w:val="28"/>
                <w:szCs w:val="28"/>
                <w:lang w:eastAsia="ru-RU"/>
              </w:rPr>
              <w:t>кому</w:t>
            </w:r>
            <w:proofErr w:type="gramEnd"/>
            <w:r w:rsidRPr="00EF0A5B">
              <w:rPr>
                <w:rFonts w:ascii="Times New Roman" w:hAnsi="Times New Roman" w:cs="Times New Roman"/>
                <w:sz w:val="28"/>
                <w:szCs w:val="28"/>
                <w:lang w:eastAsia="ru-RU"/>
              </w:rPr>
              <w:t xml:space="preserve"> какой головной убор принадлежит?»</w:t>
            </w:r>
          </w:p>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ребусы, кроссворды.</w:t>
            </w:r>
          </w:p>
        </w:tc>
      </w:tr>
      <w:tr w:rsidR="00EF0A5B" w:rsidRPr="00EF0A5B" w:rsidTr="00FE1062">
        <w:trPr>
          <w:trHeight w:val="421"/>
        </w:trPr>
        <w:tc>
          <w:tcPr>
            <w:tcW w:w="0" w:type="auto"/>
            <w:vMerge/>
            <w:tcBorders>
              <w:top w:val="nil"/>
              <w:left w:val="single" w:sz="4" w:space="0" w:color="auto"/>
              <w:bottom w:val="single" w:sz="8" w:space="0" w:color="B9C2CB"/>
              <w:right w:val="single" w:sz="8" w:space="0" w:color="auto"/>
            </w:tcBorders>
            <w:shd w:val="clear" w:color="auto" w:fill="FFFFFF"/>
            <w:vAlign w:val="center"/>
            <w:hideMark/>
          </w:tcPr>
          <w:p w:rsidR="00EF0A5B" w:rsidRPr="00EF0A5B" w:rsidRDefault="00EF0A5B" w:rsidP="00EF0A5B">
            <w:pPr>
              <w:pStyle w:val="a3"/>
              <w:jc w:val="both"/>
              <w:rPr>
                <w:rFonts w:ascii="Times New Roman" w:hAnsi="Times New Roman" w:cs="Times New Roman"/>
                <w:sz w:val="28"/>
                <w:szCs w:val="28"/>
                <w:lang w:eastAsia="ru-RU"/>
              </w:rPr>
            </w:pPr>
          </w:p>
        </w:tc>
        <w:tc>
          <w:tcPr>
            <w:tcW w:w="1047" w:type="pct"/>
            <w:tcBorders>
              <w:top w:val="nil"/>
              <w:left w:val="nil"/>
              <w:bottom w:val="single" w:sz="8" w:space="0" w:color="B9C2CB"/>
              <w:right w:val="single" w:sz="4" w:space="0" w:color="auto"/>
            </w:tcBorders>
            <w:shd w:val="clear" w:color="auto" w:fill="FFFFFF"/>
            <w:tcMar>
              <w:top w:w="0" w:type="dxa"/>
              <w:left w:w="108" w:type="dxa"/>
              <w:bottom w:w="0" w:type="dxa"/>
              <w:right w:w="108" w:type="dxa"/>
            </w:tcMar>
            <w:hideMark/>
          </w:tcPr>
          <w:p w:rsidR="00EF0A5B" w:rsidRPr="00EF0A5B" w:rsidRDefault="00EF0A5B"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Сюжетно-ролевые</w:t>
            </w:r>
          </w:p>
        </w:tc>
        <w:tc>
          <w:tcPr>
            <w:tcW w:w="2981" w:type="pct"/>
            <w:tcBorders>
              <w:top w:val="nil"/>
              <w:left w:val="single" w:sz="4" w:space="0" w:color="auto"/>
              <w:bottom w:val="single" w:sz="8" w:space="0" w:color="B9C2CB"/>
              <w:right w:val="single" w:sz="8" w:space="0" w:color="B9C2CB"/>
            </w:tcBorders>
            <w:shd w:val="clear" w:color="auto" w:fill="FFFFFF"/>
            <w:tcMar>
              <w:top w:w="0" w:type="dxa"/>
              <w:left w:w="108" w:type="dxa"/>
              <w:bottom w:w="0" w:type="dxa"/>
              <w:right w:w="108" w:type="dxa"/>
            </w:tcMar>
            <w:hideMark/>
          </w:tcPr>
          <w:p w:rsidR="00DD0A81" w:rsidRPr="00DD0A81" w:rsidRDefault="00EF0A5B" w:rsidP="00DD0A81">
            <w:pPr>
              <w:pStyle w:val="a3"/>
              <w:rPr>
                <w:rFonts w:ascii="Times New Roman" w:eastAsia="Calibri" w:hAnsi="Times New Roman" w:cs="Times New Roman"/>
                <w:sz w:val="28"/>
                <w:szCs w:val="28"/>
              </w:rPr>
            </w:pPr>
            <w:r w:rsidRPr="00EF0A5B">
              <w:rPr>
                <w:rFonts w:ascii="Times New Roman" w:hAnsi="Times New Roman" w:cs="Times New Roman"/>
                <w:sz w:val="28"/>
                <w:szCs w:val="28"/>
                <w:lang w:eastAsia="ru-RU"/>
              </w:rPr>
              <w:t>«Моряки»</w:t>
            </w:r>
            <w:r w:rsidR="00DD0A81">
              <w:rPr>
                <w:rFonts w:ascii="Times New Roman" w:hAnsi="Times New Roman" w:cs="Times New Roman"/>
                <w:sz w:val="28"/>
                <w:szCs w:val="28"/>
                <w:lang w:eastAsia="ru-RU"/>
              </w:rPr>
              <w:t xml:space="preserve">, </w:t>
            </w:r>
            <w:r w:rsidR="00DD0A81" w:rsidRPr="00DD0A81">
              <w:rPr>
                <w:rFonts w:ascii="Times New Roman" w:eastAsia="Calibri" w:hAnsi="Times New Roman" w:cs="Times New Roman"/>
                <w:sz w:val="28"/>
                <w:szCs w:val="28"/>
              </w:rPr>
              <w:t>«Охрана границы», «Лётчики», «На боевом посту»;</w:t>
            </w:r>
          </w:p>
          <w:p w:rsidR="00EF0A5B" w:rsidRPr="00EF0A5B" w:rsidRDefault="00EF0A5B" w:rsidP="00EF0A5B">
            <w:pPr>
              <w:pStyle w:val="a3"/>
              <w:jc w:val="both"/>
              <w:rPr>
                <w:rFonts w:ascii="Times New Roman" w:hAnsi="Times New Roman" w:cs="Times New Roman"/>
                <w:sz w:val="28"/>
                <w:szCs w:val="28"/>
                <w:lang w:eastAsia="ru-RU"/>
              </w:rPr>
            </w:pPr>
          </w:p>
        </w:tc>
      </w:tr>
      <w:tr w:rsidR="00FE1062" w:rsidRPr="00EF0A5B" w:rsidTr="00FE1062">
        <w:trPr>
          <w:trHeight w:val="795"/>
        </w:trPr>
        <w:tc>
          <w:tcPr>
            <w:tcW w:w="0" w:type="auto"/>
            <w:tcBorders>
              <w:top w:val="single" w:sz="4" w:space="0" w:color="auto"/>
              <w:left w:val="single" w:sz="8" w:space="0" w:color="B9C2CB"/>
              <w:bottom w:val="single" w:sz="4" w:space="0" w:color="auto"/>
              <w:right w:val="single" w:sz="8" w:space="0" w:color="auto"/>
            </w:tcBorders>
            <w:shd w:val="clear" w:color="auto" w:fill="FFFFFF"/>
            <w:vAlign w:val="center"/>
          </w:tcPr>
          <w:p w:rsidR="00FE1062" w:rsidRPr="00FE1062" w:rsidRDefault="00FE1062" w:rsidP="00EF0A5B">
            <w:pPr>
              <w:pStyle w:val="a3"/>
              <w:jc w:val="both"/>
              <w:rPr>
                <w:rFonts w:ascii="Times New Roman" w:hAnsi="Times New Roman" w:cs="Times New Roman"/>
                <w:b/>
                <w:sz w:val="28"/>
                <w:szCs w:val="28"/>
                <w:lang w:eastAsia="ru-RU"/>
              </w:rPr>
            </w:pPr>
            <w:r w:rsidRPr="00FE1062">
              <w:rPr>
                <w:rFonts w:ascii="Times New Roman" w:hAnsi="Times New Roman" w:cs="Times New Roman"/>
                <w:b/>
                <w:sz w:val="28"/>
                <w:szCs w:val="28"/>
                <w:lang w:eastAsia="ru-RU"/>
              </w:rPr>
              <w:t>Физическое развитие</w:t>
            </w:r>
          </w:p>
        </w:tc>
        <w:tc>
          <w:tcPr>
            <w:tcW w:w="1047" w:type="pct"/>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tcPr>
          <w:p w:rsidR="00FE1062" w:rsidRPr="00EF0A5B" w:rsidRDefault="00FE1062" w:rsidP="00EF0A5B">
            <w:pPr>
              <w:pStyle w:val="a3"/>
              <w:jc w:val="both"/>
              <w:rPr>
                <w:rFonts w:ascii="Times New Roman" w:hAnsi="Times New Roman" w:cs="Times New Roman"/>
                <w:b/>
                <w:bCs/>
                <w:sz w:val="28"/>
                <w:szCs w:val="28"/>
                <w:lang w:eastAsia="ru-RU"/>
              </w:rPr>
            </w:pPr>
          </w:p>
        </w:tc>
        <w:tc>
          <w:tcPr>
            <w:tcW w:w="298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FE1062" w:rsidRPr="00EF0A5B" w:rsidRDefault="00FE1062"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Спортивная игра «Зарница»</w:t>
            </w:r>
          </w:p>
        </w:tc>
      </w:tr>
      <w:tr w:rsidR="008678C8" w:rsidRPr="00EF0A5B" w:rsidTr="00FE1062">
        <w:trPr>
          <w:trHeight w:val="4186"/>
        </w:trPr>
        <w:tc>
          <w:tcPr>
            <w:tcW w:w="972" w:type="pct"/>
            <w:tcBorders>
              <w:top w:val="single" w:sz="4" w:space="0" w:color="auto"/>
              <w:left w:val="single" w:sz="4" w:space="0" w:color="auto"/>
              <w:right w:val="single" w:sz="8" w:space="0" w:color="auto"/>
            </w:tcBorders>
            <w:shd w:val="clear" w:color="auto" w:fill="FFFFFF"/>
            <w:tcMar>
              <w:top w:w="0" w:type="dxa"/>
              <w:left w:w="108" w:type="dxa"/>
              <w:bottom w:w="0" w:type="dxa"/>
              <w:right w:w="108" w:type="dxa"/>
            </w:tcMar>
            <w:hideMark/>
          </w:tcPr>
          <w:p w:rsidR="008678C8" w:rsidRPr="00EF0A5B" w:rsidRDefault="008678C8" w:rsidP="00EF0A5B">
            <w:pPr>
              <w:pStyle w:val="a3"/>
              <w:jc w:val="both"/>
              <w:rPr>
                <w:rFonts w:ascii="Times New Roman" w:hAnsi="Times New Roman" w:cs="Times New Roman"/>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Художественно-эстетическое развитие</w:t>
            </w:r>
          </w:p>
          <w:p w:rsidR="008678C8" w:rsidRPr="00EF0A5B" w:rsidRDefault="008678C8" w:rsidP="00EF0A5B">
            <w:pPr>
              <w:pStyle w:val="a3"/>
              <w:jc w:val="both"/>
              <w:rPr>
                <w:rFonts w:ascii="Times New Roman" w:hAnsi="Times New Roman" w:cs="Times New Roman"/>
                <w:sz w:val="28"/>
                <w:szCs w:val="28"/>
                <w:lang w:eastAsia="ru-RU"/>
              </w:rPr>
            </w:pPr>
          </w:p>
        </w:tc>
        <w:tc>
          <w:tcPr>
            <w:tcW w:w="1047" w:type="pct"/>
            <w:tcBorders>
              <w:top w:val="single" w:sz="4" w:space="0" w:color="auto"/>
              <w:left w:val="nil"/>
              <w:right w:val="single" w:sz="4" w:space="0" w:color="auto"/>
            </w:tcBorders>
            <w:shd w:val="clear" w:color="auto" w:fill="FFFFFF"/>
            <w:tcMar>
              <w:top w:w="0" w:type="dxa"/>
              <w:left w:w="108" w:type="dxa"/>
              <w:bottom w:w="0" w:type="dxa"/>
              <w:right w:w="108" w:type="dxa"/>
            </w:tcMar>
            <w:hideMark/>
          </w:tcPr>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 </w:t>
            </w:r>
            <w:r>
              <w:rPr>
                <w:rFonts w:ascii="Times New Roman" w:hAnsi="Times New Roman" w:cs="Times New Roman"/>
                <w:b/>
                <w:bCs/>
                <w:sz w:val="28"/>
                <w:szCs w:val="28"/>
                <w:lang w:eastAsia="ru-RU"/>
              </w:rPr>
              <w:t xml:space="preserve">Музыка </w:t>
            </w:r>
          </w:p>
          <w:p w:rsidR="008678C8" w:rsidRDefault="008678C8" w:rsidP="00EF0A5B">
            <w:pPr>
              <w:pStyle w:val="a3"/>
              <w:jc w:val="both"/>
              <w:rPr>
                <w:rFonts w:ascii="Times New Roman" w:hAnsi="Times New Roman" w:cs="Times New Roman"/>
                <w:b/>
                <w:bCs/>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p>
          <w:p w:rsidR="008678C8" w:rsidRDefault="008678C8" w:rsidP="00EF0A5B">
            <w:pPr>
              <w:pStyle w:val="a3"/>
              <w:jc w:val="both"/>
              <w:rPr>
                <w:rFonts w:ascii="Times New Roman" w:hAnsi="Times New Roman" w:cs="Times New Roman"/>
                <w:b/>
                <w:bCs/>
                <w:sz w:val="28"/>
                <w:szCs w:val="28"/>
                <w:lang w:eastAsia="ru-RU"/>
              </w:rPr>
            </w:pPr>
          </w:p>
          <w:p w:rsidR="008678C8" w:rsidRDefault="008678C8" w:rsidP="00EF0A5B">
            <w:pPr>
              <w:pStyle w:val="a3"/>
              <w:jc w:val="both"/>
              <w:rPr>
                <w:rFonts w:ascii="Times New Roman" w:hAnsi="Times New Roman" w:cs="Times New Roman"/>
                <w:b/>
                <w:bCs/>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sz w:val="28"/>
                <w:szCs w:val="28"/>
                <w:lang w:eastAsia="ru-RU"/>
              </w:rPr>
              <w:t>Рисование</w:t>
            </w:r>
          </w:p>
          <w:p w:rsidR="008678C8" w:rsidRDefault="008678C8" w:rsidP="00EF0A5B">
            <w:pPr>
              <w:pStyle w:val="a3"/>
              <w:jc w:val="both"/>
              <w:rPr>
                <w:rFonts w:ascii="Times New Roman" w:hAnsi="Times New Roman" w:cs="Times New Roman"/>
                <w:b/>
                <w:bCs/>
                <w:sz w:val="28"/>
                <w:szCs w:val="28"/>
                <w:lang w:eastAsia="ru-RU"/>
              </w:rPr>
            </w:pPr>
          </w:p>
          <w:p w:rsidR="008678C8" w:rsidRDefault="008678C8" w:rsidP="00EF0A5B">
            <w:pPr>
              <w:pStyle w:val="a3"/>
              <w:jc w:val="both"/>
              <w:rPr>
                <w:rFonts w:ascii="Times New Roman" w:hAnsi="Times New Roman" w:cs="Times New Roman"/>
                <w:b/>
                <w:bCs/>
                <w:sz w:val="28"/>
                <w:szCs w:val="28"/>
                <w:lang w:eastAsia="ru-RU"/>
              </w:rPr>
            </w:pPr>
          </w:p>
          <w:p w:rsidR="008678C8" w:rsidRDefault="008678C8" w:rsidP="00EF0A5B">
            <w:pPr>
              <w:pStyle w:val="a3"/>
              <w:jc w:val="both"/>
              <w:rPr>
                <w:rFonts w:ascii="Times New Roman" w:hAnsi="Times New Roman" w:cs="Times New Roman"/>
                <w:b/>
                <w:bCs/>
                <w:sz w:val="28"/>
                <w:szCs w:val="28"/>
                <w:lang w:eastAsia="ru-RU"/>
              </w:rPr>
            </w:pPr>
          </w:p>
          <w:p w:rsidR="008678C8" w:rsidRDefault="008678C8" w:rsidP="00EF0A5B">
            <w:pPr>
              <w:pStyle w:val="a3"/>
              <w:jc w:val="both"/>
              <w:rPr>
                <w:rFonts w:ascii="Times New Roman" w:hAnsi="Times New Roman" w:cs="Times New Roman"/>
                <w:b/>
                <w:bCs/>
                <w:sz w:val="28"/>
                <w:szCs w:val="28"/>
                <w:lang w:eastAsia="ru-RU"/>
              </w:rPr>
            </w:pPr>
            <w:r w:rsidRPr="00EF0A5B">
              <w:rPr>
                <w:rFonts w:ascii="Times New Roman" w:hAnsi="Times New Roman" w:cs="Times New Roman"/>
                <w:b/>
                <w:bCs/>
                <w:sz w:val="28"/>
                <w:szCs w:val="28"/>
                <w:lang w:eastAsia="ru-RU"/>
              </w:rPr>
              <w:t>Худ.труд</w:t>
            </w:r>
          </w:p>
          <w:p w:rsidR="008678C8" w:rsidRDefault="008678C8" w:rsidP="00EF0A5B">
            <w:pPr>
              <w:pStyle w:val="a3"/>
              <w:jc w:val="both"/>
              <w:rPr>
                <w:rFonts w:ascii="Times New Roman" w:hAnsi="Times New Roman" w:cs="Times New Roman"/>
                <w:b/>
                <w:bCs/>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Конструирование </w:t>
            </w:r>
          </w:p>
        </w:tc>
        <w:tc>
          <w:tcPr>
            <w:tcW w:w="2981" w:type="pc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Прослушивание песен:</w:t>
            </w: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«Папа может», «Будем в армии служить», «Бескозырка белая»</w:t>
            </w: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Аппликация «Военный корабль»</w:t>
            </w:r>
          </w:p>
          <w:p w:rsidR="008678C8"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изготовление бескоз</w:t>
            </w:r>
            <w:r w:rsidRPr="00EF0A5B">
              <w:rPr>
                <w:rFonts w:ascii="Times New Roman" w:hAnsi="Times New Roman" w:cs="Times New Roman"/>
                <w:sz w:val="28"/>
                <w:szCs w:val="28"/>
                <w:lang w:eastAsia="ru-RU"/>
              </w:rPr>
              <w:t>ырки</w:t>
            </w:r>
          </w:p>
          <w:p w:rsidR="008678C8" w:rsidRDefault="008678C8" w:rsidP="00EF0A5B">
            <w:pPr>
              <w:pStyle w:val="a3"/>
              <w:jc w:val="both"/>
              <w:rPr>
                <w:rFonts w:ascii="Times New Roman" w:hAnsi="Times New Roman" w:cs="Times New Roman"/>
                <w:b/>
                <w:bCs/>
                <w:i/>
                <w:iCs/>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b/>
                <w:bCs/>
                <w:i/>
                <w:iCs/>
                <w:sz w:val="28"/>
                <w:szCs w:val="28"/>
                <w:lang w:eastAsia="ru-RU"/>
              </w:rPr>
              <w:t>«Много в армии профессий</w:t>
            </w:r>
            <w:r w:rsidRPr="00EF0A5B">
              <w:rPr>
                <w:rFonts w:ascii="Times New Roman" w:hAnsi="Times New Roman" w:cs="Times New Roman"/>
                <w:b/>
                <w:bCs/>
                <w:i/>
                <w:iCs/>
                <w:sz w:val="28"/>
                <w:szCs w:val="28"/>
                <w:lang w:eastAsia="ru-RU"/>
              </w:rPr>
              <w:t>».</w:t>
            </w:r>
          </w:p>
          <w:p w:rsidR="008678C8" w:rsidRPr="00EF0A5B" w:rsidRDefault="008678C8" w:rsidP="00EF0A5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Рас</w:t>
            </w:r>
            <w:r w:rsidRPr="00EF0A5B">
              <w:rPr>
                <w:rFonts w:ascii="Times New Roman" w:hAnsi="Times New Roman" w:cs="Times New Roman"/>
                <w:sz w:val="28"/>
                <w:szCs w:val="28"/>
                <w:lang w:eastAsia="ru-RU"/>
              </w:rPr>
              <w:t>крашивание военных кораблей.</w:t>
            </w: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«Четвероногий солдат».</w:t>
            </w: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 «Моряк»</w:t>
            </w: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b/>
                <w:bCs/>
                <w:i/>
                <w:iCs/>
                <w:sz w:val="28"/>
                <w:szCs w:val="28"/>
                <w:lang w:eastAsia="ru-RU"/>
              </w:rPr>
              <w:t>«Подарки для пап и дедушек»</w:t>
            </w:r>
          </w:p>
          <w:p w:rsidR="008678C8" w:rsidRDefault="008678C8" w:rsidP="00EF0A5B">
            <w:pPr>
              <w:pStyle w:val="a3"/>
              <w:jc w:val="both"/>
              <w:rPr>
                <w:rFonts w:ascii="Times New Roman" w:hAnsi="Times New Roman" w:cs="Times New Roman"/>
                <w:sz w:val="28"/>
                <w:szCs w:val="28"/>
                <w:lang w:eastAsia="ru-RU"/>
              </w:rPr>
            </w:pPr>
          </w:p>
          <w:p w:rsidR="008678C8" w:rsidRPr="00EF0A5B" w:rsidRDefault="008678C8" w:rsidP="00EF0A5B">
            <w:pPr>
              <w:pStyle w:val="a3"/>
              <w:jc w:val="both"/>
              <w:rPr>
                <w:rFonts w:ascii="Times New Roman" w:hAnsi="Times New Roman" w:cs="Times New Roman"/>
                <w:sz w:val="28"/>
                <w:szCs w:val="28"/>
                <w:lang w:eastAsia="ru-RU"/>
              </w:rPr>
            </w:pPr>
            <w:r w:rsidRPr="00EF0A5B">
              <w:rPr>
                <w:rFonts w:ascii="Times New Roman" w:hAnsi="Times New Roman" w:cs="Times New Roman"/>
                <w:sz w:val="28"/>
                <w:szCs w:val="28"/>
                <w:lang w:eastAsia="ru-RU"/>
              </w:rPr>
              <w:t>Гараж для военной техники</w:t>
            </w:r>
          </w:p>
        </w:tc>
      </w:tr>
    </w:tbl>
    <w:p w:rsidR="008678C8" w:rsidRDefault="008678C8" w:rsidP="00EF0A5B">
      <w:pPr>
        <w:pStyle w:val="a3"/>
        <w:jc w:val="both"/>
        <w:rPr>
          <w:rFonts w:ascii="Times New Roman" w:hAnsi="Times New Roman" w:cs="Times New Roman"/>
          <w:sz w:val="28"/>
          <w:szCs w:val="28"/>
          <w:u w:val="single"/>
          <w:lang w:eastAsia="ru-RU"/>
        </w:rPr>
      </w:pPr>
    </w:p>
    <w:p w:rsidR="00552AE2" w:rsidRDefault="00552AE2" w:rsidP="00EF0A5B">
      <w:pPr>
        <w:pStyle w:val="a3"/>
        <w:jc w:val="both"/>
        <w:rPr>
          <w:rFonts w:ascii="Times New Roman" w:hAnsi="Times New Roman" w:cs="Times New Roman"/>
          <w:sz w:val="28"/>
          <w:szCs w:val="28"/>
          <w:u w:val="single"/>
          <w:lang w:eastAsia="ru-RU"/>
        </w:rPr>
      </w:pPr>
    </w:p>
    <w:p w:rsidR="00552AE2" w:rsidRDefault="00552AE2" w:rsidP="00EF0A5B">
      <w:pPr>
        <w:pStyle w:val="a3"/>
        <w:jc w:val="both"/>
        <w:rPr>
          <w:rFonts w:ascii="Times New Roman" w:hAnsi="Times New Roman" w:cs="Times New Roman"/>
          <w:sz w:val="28"/>
          <w:szCs w:val="28"/>
          <w:u w:val="single"/>
          <w:lang w:eastAsia="ru-RU"/>
        </w:rPr>
      </w:pPr>
    </w:p>
    <w:p w:rsidR="00552AE2" w:rsidRDefault="00552AE2" w:rsidP="00EF0A5B">
      <w:pPr>
        <w:pStyle w:val="a3"/>
        <w:jc w:val="both"/>
        <w:rPr>
          <w:rFonts w:ascii="Times New Roman" w:hAnsi="Times New Roman" w:cs="Times New Roman"/>
          <w:sz w:val="28"/>
          <w:szCs w:val="28"/>
          <w:u w:val="single"/>
          <w:lang w:eastAsia="ru-RU"/>
        </w:rPr>
      </w:pPr>
    </w:p>
    <w:p w:rsidR="00FE1062" w:rsidRDefault="00FE1062" w:rsidP="00EF0A5B">
      <w:pPr>
        <w:pStyle w:val="a3"/>
        <w:jc w:val="both"/>
        <w:rPr>
          <w:rFonts w:ascii="Times New Roman" w:hAnsi="Times New Roman" w:cs="Times New Roman"/>
          <w:sz w:val="28"/>
          <w:szCs w:val="28"/>
          <w:lang w:eastAsia="ru-RU"/>
        </w:rPr>
      </w:pPr>
      <w:r w:rsidRPr="00FE1062">
        <w:rPr>
          <w:rFonts w:ascii="Times New Roman" w:hAnsi="Times New Roman" w:cs="Times New Roman"/>
          <w:sz w:val="28"/>
          <w:szCs w:val="28"/>
          <w:lang w:eastAsia="ru-RU"/>
        </w:rPr>
        <w:lastRenderedPageBreak/>
        <w:t>Приложение</w:t>
      </w:r>
      <w:r>
        <w:rPr>
          <w:rFonts w:ascii="Times New Roman" w:hAnsi="Times New Roman" w:cs="Times New Roman"/>
          <w:sz w:val="28"/>
          <w:szCs w:val="28"/>
          <w:lang w:eastAsia="ru-RU"/>
        </w:rPr>
        <w:t>:</w:t>
      </w:r>
      <w:bookmarkStart w:id="0" w:name="_GoBack"/>
      <w:bookmarkEnd w:id="0"/>
    </w:p>
    <w:p w:rsidR="00FE1062" w:rsidRDefault="00FE1062" w:rsidP="00EF0A5B">
      <w:pPr>
        <w:pStyle w:val="a3"/>
        <w:jc w:val="both"/>
        <w:rPr>
          <w:rFonts w:ascii="Times New Roman" w:hAnsi="Times New Roman" w:cs="Times New Roman"/>
          <w:sz w:val="28"/>
          <w:szCs w:val="28"/>
          <w:lang w:eastAsia="ru-RU"/>
        </w:rPr>
      </w:pPr>
    </w:p>
    <w:p w:rsidR="00DD0A81" w:rsidRDefault="008A1B8E" w:rsidP="00DD0A81">
      <w:pPr>
        <w:shd w:val="clear" w:color="auto" w:fill="FFFFFF"/>
        <w:spacing w:after="0" w:line="240" w:lineRule="auto"/>
        <w:jc w:val="center"/>
        <w:rPr>
          <w:rFonts w:ascii="Times New Roman" w:eastAsia="Times New Roman" w:hAnsi="Times New Roman" w:cs="Times New Roman"/>
          <w:b/>
          <w:bCs/>
          <w:color w:val="0070C0"/>
          <w:sz w:val="36"/>
          <w:szCs w:val="36"/>
          <w:lang w:eastAsia="ru-RU"/>
        </w:rPr>
      </w:pPr>
      <w:r>
        <w:rPr>
          <w:rFonts w:ascii="Times New Roman" w:eastAsia="Times New Roman" w:hAnsi="Times New Roman" w:cs="Times New Roman"/>
          <w:b/>
          <w:bCs/>
          <w:color w:val="0070C0"/>
          <w:sz w:val="36"/>
          <w:szCs w:val="36"/>
          <w:lang w:eastAsia="ru-RU"/>
        </w:rPr>
        <w:t>Беседа с детьми в подготовительной</w:t>
      </w:r>
      <w:r w:rsidR="00FE1062" w:rsidRPr="00FE1062">
        <w:rPr>
          <w:rFonts w:ascii="Times New Roman" w:eastAsia="Times New Roman" w:hAnsi="Times New Roman" w:cs="Times New Roman"/>
          <w:b/>
          <w:bCs/>
          <w:color w:val="0070C0"/>
          <w:sz w:val="36"/>
          <w:szCs w:val="36"/>
          <w:lang w:eastAsia="ru-RU"/>
        </w:rPr>
        <w:t xml:space="preserve"> группе по теме: </w:t>
      </w:r>
    </w:p>
    <w:p w:rsidR="00FE1062" w:rsidRPr="00FE1062" w:rsidRDefault="00FE1062" w:rsidP="00DD0A81">
      <w:pPr>
        <w:shd w:val="clear" w:color="auto" w:fill="FFFFFF"/>
        <w:spacing w:after="0" w:line="240" w:lineRule="auto"/>
        <w:jc w:val="center"/>
        <w:rPr>
          <w:rFonts w:ascii="Times New Roman" w:eastAsia="Times New Roman" w:hAnsi="Times New Roman" w:cs="Times New Roman"/>
          <w:color w:val="0070C0"/>
          <w:sz w:val="36"/>
          <w:szCs w:val="36"/>
          <w:lang w:eastAsia="ru-RU"/>
        </w:rPr>
      </w:pPr>
      <w:r w:rsidRPr="00FE1062">
        <w:rPr>
          <w:rFonts w:ascii="Times New Roman" w:eastAsia="Times New Roman" w:hAnsi="Times New Roman" w:cs="Times New Roman"/>
          <w:b/>
          <w:bCs/>
          <w:color w:val="0070C0"/>
          <w:sz w:val="36"/>
          <w:szCs w:val="36"/>
          <w:lang w:eastAsia="ru-RU"/>
        </w:rPr>
        <w:t>«Есть такая профессия – Родину защищать»</w:t>
      </w:r>
    </w:p>
    <w:p w:rsidR="00FE1062" w:rsidRPr="00FE1062" w:rsidRDefault="00FE1062" w:rsidP="00FE10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Цели занятия:</w:t>
      </w:r>
    </w:p>
    <w:p w:rsidR="00FE1062" w:rsidRPr="00FE1062" w:rsidRDefault="00FE1062" w:rsidP="00FE1062">
      <w:pPr>
        <w:numPr>
          <w:ilvl w:val="0"/>
          <w:numId w:val="3"/>
        </w:numPr>
        <w:shd w:val="clear" w:color="auto" w:fill="FFFFFF"/>
        <w:spacing w:after="0" w:line="240" w:lineRule="auto"/>
        <w:ind w:left="2204"/>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познакомить детей с историей праздника, военными профессиями;</w:t>
      </w:r>
    </w:p>
    <w:p w:rsidR="00FE1062" w:rsidRPr="00FE1062" w:rsidRDefault="00FE1062" w:rsidP="00FE1062">
      <w:pPr>
        <w:numPr>
          <w:ilvl w:val="0"/>
          <w:numId w:val="3"/>
        </w:numPr>
        <w:shd w:val="clear" w:color="auto" w:fill="FFFFFF"/>
        <w:spacing w:after="0" w:line="240" w:lineRule="auto"/>
        <w:ind w:left="2204"/>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прививать люб</w:t>
      </w:r>
      <w:r w:rsidR="008A1B8E">
        <w:rPr>
          <w:rFonts w:ascii="Times New Roman" w:eastAsia="Times New Roman" w:hAnsi="Times New Roman" w:cs="Times New Roman"/>
          <w:color w:val="000000"/>
          <w:sz w:val="28"/>
          <w:szCs w:val="28"/>
          <w:lang w:eastAsia="ru-RU"/>
        </w:rPr>
        <w:t>о</w:t>
      </w:r>
      <w:r w:rsidRPr="00FE1062">
        <w:rPr>
          <w:rFonts w:ascii="Times New Roman" w:eastAsia="Times New Roman" w:hAnsi="Times New Roman" w:cs="Times New Roman"/>
          <w:color w:val="000000"/>
          <w:sz w:val="28"/>
          <w:szCs w:val="28"/>
          <w:lang w:eastAsia="ru-RU"/>
        </w:rPr>
        <w:t>вь к Родине;</w:t>
      </w:r>
    </w:p>
    <w:p w:rsidR="00FE1062" w:rsidRPr="00FE1062" w:rsidRDefault="00FE1062" w:rsidP="00FE1062">
      <w:pPr>
        <w:numPr>
          <w:ilvl w:val="0"/>
          <w:numId w:val="3"/>
        </w:numPr>
        <w:shd w:val="clear" w:color="auto" w:fill="FFFFFF"/>
        <w:spacing w:after="0" w:line="240" w:lineRule="auto"/>
        <w:ind w:left="2204"/>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формирование позитивного мнения детей о воинской службе.</w:t>
      </w:r>
    </w:p>
    <w:p w:rsidR="00FE1062" w:rsidRPr="00FE1062" w:rsidRDefault="00FE1062" w:rsidP="00FE1062">
      <w:pPr>
        <w:shd w:val="clear" w:color="auto" w:fill="FFFFFF"/>
        <w:spacing w:after="0" w:line="240" w:lineRule="auto"/>
        <w:ind w:left="1844" w:hanging="1844"/>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Оборудование: </w:t>
      </w:r>
      <w:r w:rsidRPr="00FE1062">
        <w:rPr>
          <w:rFonts w:ascii="Times New Roman" w:eastAsia="Times New Roman" w:hAnsi="Times New Roman" w:cs="Times New Roman"/>
          <w:color w:val="000000"/>
          <w:sz w:val="28"/>
          <w:szCs w:val="28"/>
          <w:lang w:eastAsia="ru-RU"/>
        </w:rPr>
        <w:t>мультимедийная презентация</w:t>
      </w:r>
    </w:p>
    <w:p w:rsidR="00FE1062" w:rsidRPr="00FE1062" w:rsidRDefault="00FE1062" w:rsidP="00FE1062">
      <w:pPr>
        <w:shd w:val="clear" w:color="auto" w:fill="FFFFFF"/>
        <w:spacing w:after="0" w:line="240" w:lineRule="auto"/>
        <w:ind w:left="1844" w:hanging="1844"/>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Ход занятия.</w:t>
      </w:r>
    </w:p>
    <w:p w:rsidR="00FE1062" w:rsidRPr="00FE1062" w:rsidRDefault="00FE1062" w:rsidP="00FE1062">
      <w:pPr>
        <w:shd w:val="clear" w:color="auto" w:fill="FFFFFF"/>
        <w:spacing w:after="0" w:line="240" w:lineRule="auto"/>
        <w:ind w:hanging="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февраль – это месяц  военно-патриотической работы.</w:t>
      </w:r>
    </w:p>
    <w:p w:rsidR="00FE1062" w:rsidRPr="00FE1062" w:rsidRDefault="00FE1062" w:rsidP="00FE1062">
      <w:pPr>
        <w:shd w:val="clear" w:color="auto" w:fill="FFFFFF"/>
        <w:spacing w:after="0" w:line="240" w:lineRule="auto"/>
        <w:ind w:hanging="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В феврале много знаменательных дат, но сегодня мы с вами поговорим о военных профессиях. И тема нашей беседы: «Есть такая профессия – Родину защищать».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Давайте вспомним, когда мы поздравляем всех мужчин.</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Что же значит этот праздник?</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23 февраля в России отмечается как День защитника Отечества</w:t>
      </w:r>
      <w:proofErr w:type="gramStart"/>
      <w:r w:rsidRPr="00FE1062">
        <w:rPr>
          <w:rFonts w:ascii="Times New Roman" w:eastAsia="Times New Roman" w:hAnsi="Times New Roman" w:cs="Times New Roman"/>
          <w:color w:val="000000"/>
          <w:sz w:val="28"/>
          <w:szCs w:val="28"/>
          <w:lang w:eastAsia="ru-RU"/>
        </w:rPr>
        <w:t xml:space="preserve"> .</w:t>
      </w:r>
      <w:proofErr w:type="gramEnd"/>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В этот день мы отдаем дань уважения и благодарности тем, кто мужественно защищал родную землю от захватчиков, а также тем, кто в мирное время несет нелегкую и ответственную службу. Вместе с этим особое внимание мы уделяем мальчикам и юношам, тем кому в недалеком будущем предстоит встать на защиту Отечества. Сегодня мы отмечаем этот праздник уже не как день рождения Красной Армии, а как день настоящих мужчин. Наших ЗАЩИТНИКОВ в широком смысле этого слова!  </w:t>
      </w:r>
      <w:r w:rsidRPr="00FE1062">
        <w:rPr>
          <w:rFonts w:ascii="Times New Roman" w:eastAsia="Times New Roman" w:hAnsi="Times New Roman" w:cs="Times New Roman"/>
          <w:i/>
          <w:iCs/>
          <w:color w:val="000000"/>
          <w:sz w:val="28"/>
          <w:szCs w:val="28"/>
          <w:lang w:eastAsia="ru-RU"/>
        </w:rPr>
        <w:t>Слайд № 3.</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А может кто-то знает, как раньше называли день Защитника Отечества? (мнения детей).</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Послушайте. В российской истории до недавних пор 23 февраля отмечался как День Советской армии и Военно-морского флота. В феврале 1918 года (заканчивалась I мировая война) Красная армия успешно отразила натиск немецких войск. Ныне этот праздник переименован в День защитника Отечества.   23 февраля – это всенародный праздник, вселяющий в нас радость, в этот день чествуются все защитники от мала до велика, ведь Вооруженные силы страны хранят наш с вами мир и покой.</w:t>
      </w:r>
    </w:p>
    <w:p w:rsidR="00FE1062" w:rsidRPr="00FE1062" w:rsidRDefault="00FE1062" w:rsidP="00FE10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Сейчас мы с вами подробно поговорим о людях военных профессий</w:t>
      </w:r>
      <w:proofErr w:type="gramStart"/>
      <w:r w:rsidRPr="00FE1062">
        <w:rPr>
          <w:rFonts w:ascii="Times New Roman" w:eastAsia="Times New Roman" w:hAnsi="Times New Roman" w:cs="Times New Roman"/>
          <w:color w:val="000000"/>
          <w:sz w:val="28"/>
          <w:szCs w:val="28"/>
          <w:lang w:eastAsia="ru-RU"/>
        </w:rPr>
        <w:t>.</w:t>
      </w:r>
      <w:r w:rsidRPr="00FE1062">
        <w:rPr>
          <w:rFonts w:ascii="Times New Roman" w:eastAsia="Times New Roman" w:hAnsi="Times New Roman" w:cs="Times New Roman"/>
          <w:i/>
          <w:iCs/>
          <w:color w:val="000000"/>
          <w:sz w:val="28"/>
          <w:szCs w:val="28"/>
          <w:lang w:eastAsia="ru-RU"/>
        </w:rPr>
        <w:t>.</w:t>
      </w:r>
      <w:proofErr w:type="gramEnd"/>
    </w:p>
    <w:p w:rsidR="00FE1062" w:rsidRPr="00FE1062" w:rsidRDefault="00FE1062" w:rsidP="00FE10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 Какие военные профессии вы знаете? (ответы детей).</w:t>
      </w:r>
    </w:p>
    <w:p w:rsidR="00FE1062" w:rsidRPr="00FE1062" w:rsidRDefault="00FE1062" w:rsidP="00FE106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Отгадайте загадки. Подрасту, и вслед за братом</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Тоже буду я солдатом,</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Буду помогать ему</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Охранять свою </w:t>
      </w:r>
      <w:r w:rsidRPr="00FE1062">
        <w:rPr>
          <w:rFonts w:ascii="Times New Roman" w:eastAsia="Times New Roman" w:hAnsi="Times New Roman" w:cs="Times New Roman"/>
          <w:i/>
          <w:iCs/>
          <w:color w:val="000000"/>
          <w:sz w:val="28"/>
          <w:szCs w:val="28"/>
          <w:lang w:eastAsia="ru-RU"/>
        </w:rPr>
        <w:t>...(страну)</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Брат сказал: "Не торопись!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Лучше в школе ты учись!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Будешь ты отличником –</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Станешь ...(</w:t>
      </w:r>
      <w:r w:rsidRPr="00FE1062">
        <w:rPr>
          <w:rFonts w:ascii="Times New Roman" w:eastAsia="Times New Roman" w:hAnsi="Times New Roman" w:cs="Times New Roman"/>
          <w:i/>
          <w:iCs/>
          <w:color w:val="000000"/>
          <w:sz w:val="28"/>
          <w:szCs w:val="28"/>
          <w:lang w:eastAsia="ru-RU"/>
        </w:rPr>
        <w:t>пограничником)</w:t>
      </w:r>
      <w:proofErr w:type="gramStart"/>
      <w:r w:rsidRPr="00FE1062">
        <w:rPr>
          <w:rFonts w:ascii="Times New Roman" w:eastAsia="Times New Roman" w:hAnsi="Times New Roman" w:cs="Times New Roman"/>
          <w:color w:val="000000"/>
          <w:sz w:val="28"/>
          <w:szCs w:val="28"/>
          <w:lang w:eastAsia="ru-RU"/>
        </w:rPr>
        <w:t> </w:t>
      </w:r>
      <w:r w:rsidRPr="00FE1062">
        <w:rPr>
          <w:rFonts w:ascii="Times New Roman" w:eastAsia="Times New Roman" w:hAnsi="Times New Roman" w:cs="Times New Roman"/>
          <w:i/>
          <w:iCs/>
          <w:color w:val="000000"/>
          <w:sz w:val="28"/>
          <w:szCs w:val="28"/>
          <w:lang w:eastAsia="ru-RU"/>
        </w:rPr>
        <w:t>.</w:t>
      </w:r>
      <w:proofErr w:type="gramEnd"/>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Посмотрите на отличительные знаки пограничников, а вот здесь пограничники несут свою службу.</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Отгадайте, о ком речь?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Самолет парит, как птица,</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Там  - воздушная граница.</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На посту и днем, и ночью</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Наш солдат – военный </w:t>
      </w:r>
      <w:r w:rsidRPr="00FE1062">
        <w:rPr>
          <w:rFonts w:ascii="Times New Roman" w:eastAsia="Times New Roman" w:hAnsi="Times New Roman" w:cs="Times New Roman"/>
          <w:i/>
          <w:iCs/>
          <w:color w:val="000000"/>
          <w:sz w:val="28"/>
          <w:szCs w:val="28"/>
          <w:lang w:eastAsia="ru-RU"/>
        </w:rPr>
        <w:t>…(летчик)</w:t>
      </w:r>
      <w:proofErr w:type="gramStart"/>
      <w:r w:rsidRPr="00FE1062">
        <w:rPr>
          <w:rFonts w:ascii="Times New Roman" w:eastAsia="Times New Roman" w:hAnsi="Times New Roman" w:cs="Times New Roman"/>
          <w:i/>
          <w:iCs/>
          <w:color w:val="000000"/>
          <w:sz w:val="28"/>
          <w:szCs w:val="28"/>
          <w:lang w:eastAsia="ru-RU"/>
        </w:rPr>
        <w:t> .</w:t>
      </w:r>
      <w:proofErr w:type="gramEnd"/>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-А  к каким родам войск мы можем отнести летчиков? (мнение детей). Это военно-воздушные силы, или как их кратко называют – войска ВВС.</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-Познакомьтесь с боевыми машинами летчиков. С краткой характеристикой.</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-Самолеты могут взлетать и садиться не только на землю, но и на палубу корабля.</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Кроме самолетов, к воздушному флоту  относятся вертолеты.</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какие войска кроме пограничных и военно-воздушных вы знаете</w:t>
      </w:r>
      <w:proofErr w:type="gramStart"/>
      <w:r w:rsidRPr="00FE1062">
        <w:rPr>
          <w:rFonts w:ascii="Times New Roman" w:eastAsia="Times New Roman" w:hAnsi="Times New Roman" w:cs="Times New Roman"/>
          <w:color w:val="000000"/>
          <w:sz w:val="28"/>
          <w:szCs w:val="28"/>
          <w:lang w:eastAsia="ru-RU"/>
        </w:rPr>
        <w:t>?(</w:t>
      </w:r>
      <w:proofErr w:type="gramEnd"/>
      <w:r w:rsidRPr="00FE1062">
        <w:rPr>
          <w:rFonts w:ascii="Times New Roman" w:eastAsia="Times New Roman" w:hAnsi="Times New Roman" w:cs="Times New Roman"/>
          <w:color w:val="000000"/>
          <w:sz w:val="28"/>
          <w:szCs w:val="28"/>
          <w:lang w:eastAsia="ru-RU"/>
        </w:rPr>
        <w:t>ответы детей).</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FFFF00"/>
          <w:sz w:val="28"/>
          <w:szCs w:val="28"/>
          <w:lang w:eastAsia="ru-RU"/>
        </w:rPr>
        <w:t> </w:t>
      </w:r>
      <w:r w:rsidRPr="00FE1062">
        <w:rPr>
          <w:rFonts w:ascii="Times New Roman" w:eastAsia="Times New Roman" w:hAnsi="Times New Roman" w:cs="Times New Roman"/>
          <w:color w:val="000000"/>
          <w:sz w:val="28"/>
          <w:szCs w:val="28"/>
          <w:lang w:eastAsia="ru-RU"/>
        </w:rPr>
        <w:t>Сухопутные войска — это вид Вооруженных сил, «предназначенный для отражения удара захватчика на военных действиях, удержания занимаемых территорий, районов, рубежей, а также разгрома группировок войск и овладения территорией противника».</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В состав Сухопутных войск входят мотострелковые, танковые, ракетные войска и артиллерия, войсковая ПВО, специальные войска, воинские части и учреждения тыла.</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Кто это? Угадайте?</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Снова в бой машина мчится,</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Режут землю гусеницы,</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Та машина в поле чистом</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Управляется… </w:t>
      </w:r>
      <w:r w:rsidRPr="00FE1062">
        <w:rPr>
          <w:rFonts w:ascii="Times New Roman" w:eastAsia="Times New Roman" w:hAnsi="Times New Roman" w:cs="Times New Roman"/>
          <w:i/>
          <w:iCs/>
          <w:color w:val="000000"/>
          <w:sz w:val="28"/>
          <w:szCs w:val="28"/>
          <w:lang w:eastAsia="ru-RU"/>
        </w:rPr>
        <w:t>(танкистом)</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А это боевые помощники танкистов с краткой характеристикой (беседа с детьми).</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Кроме танковых и мотострелковых войск к сухопутным относятся войска противовоздушной обороны. Посмотрите на их отличительные знаки.</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Познакомьтесь с техникой ПВО, зенитно-ракетный комплекс.</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В подразделения сухопутных войск входят войска связи. Связисты за работой.</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мы с вами познакомились с военно-воздушными силами, пограничными и сухопутными войсками, войсками ПВО и связи. Как вы считаете, о людях какой военной профессии мы забыли?</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Моряком ты можешь стать,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Чтоб границу охранять</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И служить не на земле,</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А на военном… </w:t>
      </w:r>
      <w:r w:rsidRPr="00FE1062">
        <w:rPr>
          <w:rFonts w:ascii="Times New Roman" w:eastAsia="Times New Roman" w:hAnsi="Times New Roman" w:cs="Times New Roman"/>
          <w:i/>
          <w:iCs/>
          <w:color w:val="000000"/>
          <w:sz w:val="28"/>
          <w:szCs w:val="28"/>
          <w:lang w:eastAsia="ru-RU"/>
        </w:rPr>
        <w:t>(корабле).</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Совершенно верно – это военно-морской флот.</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FFFFFF"/>
          <w:sz w:val="28"/>
          <w:szCs w:val="28"/>
          <w:lang w:eastAsia="ru-RU"/>
        </w:rPr>
        <w:t> </w:t>
      </w:r>
      <w:r w:rsidRPr="00FE1062">
        <w:rPr>
          <w:rFonts w:ascii="Times New Roman" w:eastAsia="Times New Roman" w:hAnsi="Times New Roman" w:cs="Times New Roman"/>
          <w:color w:val="000000"/>
          <w:sz w:val="28"/>
          <w:szCs w:val="28"/>
          <w:lang w:eastAsia="ru-RU"/>
        </w:rPr>
        <w:t>На мачте наш трехцветный флаг,</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На палубе стоит моряк.</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И знает, что моря страны,</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Границы океанов</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И днем, и ночью быть должны</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Под бдительной охраной! </w:t>
      </w:r>
      <w:r w:rsidRPr="00FE1062">
        <w:rPr>
          <w:rFonts w:ascii="Times New Roman" w:eastAsia="Times New Roman" w:hAnsi="Times New Roman" w:cs="Times New Roman"/>
          <w:i/>
          <w:iCs/>
          <w:color w:val="000000"/>
          <w:sz w:val="28"/>
          <w:szCs w:val="28"/>
          <w:lang w:eastAsia="ru-RU"/>
        </w:rPr>
        <w:t>.</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У которого своя эмблема и свой флаг, который называется Андреевский.</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Свою службу моряки несут на таких кораблях.</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На территории нашего района нет морей и океанов, но это не мешает нашим мальчишкам служить в военно-морском флоте. Так как наш район шефствует над пограничным кораблем Черноморского флота «Сарыч», который базируется в городе Новороссийские, и самый достойные юноши района удостаиваются чести проходить на нем срочную службу.</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Итог:</w:t>
      </w:r>
    </w:p>
    <w:p w:rsidR="00FE1062" w:rsidRPr="00FE1062" w:rsidRDefault="00FE1062" w:rsidP="00FE1062">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 Вот и подошло к концу наше путешествие, мы с вами узнали о некоторых военных профессиях, познакомились с их боевыми машинами, отличительными знаками. А как вы считаете, можно ли просто так стать военным? (ответы детей). Конечно же нет, любой военной профессии надо учиться.</w:t>
      </w: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8A1B8E" w:rsidRDefault="008A1B8E" w:rsidP="00DD0A81">
      <w:pPr>
        <w:spacing w:after="150" w:line="240" w:lineRule="auto"/>
        <w:jc w:val="center"/>
        <w:rPr>
          <w:rFonts w:ascii="Times New Roman" w:eastAsia="Times New Roman" w:hAnsi="Times New Roman" w:cs="Times New Roman"/>
          <w:b/>
          <w:bCs/>
          <w:color w:val="0070C0"/>
          <w:sz w:val="36"/>
          <w:szCs w:val="36"/>
          <w:lang w:eastAsia="ru-RU"/>
        </w:rPr>
      </w:pPr>
    </w:p>
    <w:p w:rsidR="00FE1062" w:rsidRPr="00FE1062" w:rsidRDefault="00FE1062" w:rsidP="00DD0A81">
      <w:pPr>
        <w:spacing w:after="150" w:line="240" w:lineRule="auto"/>
        <w:jc w:val="center"/>
        <w:rPr>
          <w:rFonts w:ascii="Times New Roman" w:eastAsia="Times New Roman" w:hAnsi="Times New Roman" w:cs="Times New Roman"/>
          <w:color w:val="0070C0"/>
          <w:sz w:val="36"/>
          <w:szCs w:val="36"/>
          <w:lang w:eastAsia="ru-RU"/>
        </w:rPr>
      </w:pPr>
      <w:r w:rsidRPr="00FE1062">
        <w:rPr>
          <w:rFonts w:ascii="Times New Roman" w:eastAsia="Times New Roman" w:hAnsi="Times New Roman" w:cs="Times New Roman"/>
          <w:b/>
          <w:bCs/>
          <w:color w:val="0070C0"/>
          <w:sz w:val="36"/>
          <w:szCs w:val="36"/>
          <w:lang w:eastAsia="ru-RU"/>
        </w:rPr>
        <w:lastRenderedPageBreak/>
        <w:t xml:space="preserve">Беседа по картине </w:t>
      </w:r>
      <w:proofErr w:type="spellStart"/>
      <w:r w:rsidRPr="00FE1062">
        <w:rPr>
          <w:rFonts w:ascii="Times New Roman" w:eastAsia="Times New Roman" w:hAnsi="Times New Roman" w:cs="Times New Roman"/>
          <w:b/>
          <w:bCs/>
          <w:color w:val="0070C0"/>
          <w:sz w:val="36"/>
          <w:szCs w:val="36"/>
          <w:lang w:eastAsia="ru-RU"/>
        </w:rPr>
        <w:t>В.Васнецова</w:t>
      </w:r>
      <w:proofErr w:type="spellEnd"/>
      <w:r w:rsidRPr="00FE1062">
        <w:rPr>
          <w:rFonts w:ascii="Times New Roman" w:eastAsia="Times New Roman" w:hAnsi="Times New Roman" w:cs="Times New Roman"/>
          <w:b/>
          <w:bCs/>
          <w:color w:val="0070C0"/>
          <w:sz w:val="36"/>
          <w:szCs w:val="36"/>
          <w:lang w:eastAsia="ru-RU"/>
        </w:rPr>
        <w:t xml:space="preserve"> "Богатыри"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Задачи: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-учить детей рассматривать картину;</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-развивать связную речь, воображение;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-воспитывать эмоциональную отзывчивость, любовь к родине.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b/>
          <w:bCs/>
          <w:color w:val="000000"/>
          <w:sz w:val="28"/>
          <w:szCs w:val="28"/>
          <w:lang w:eastAsia="ru-RU"/>
        </w:rPr>
        <w:t>Ход</w:t>
      </w:r>
    </w:p>
    <w:p w:rsid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Сели правильно, спины выпрямили, ноги поставили ровно. Тема, над которой мы начинаем работу, называется “О живописи, театре, кино”. А тема нашего занятия “Беседа по картине В. Васнецова “Богатыри”.</w:t>
      </w:r>
    </w:p>
    <w:p w:rsidR="00DD0A81" w:rsidRPr="00FE1062" w:rsidRDefault="00DD0A81" w:rsidP="00974CD2">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4238625" cy="3181122"/>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3625" cy="3184874"/>
                    </a:xfrm>
                    <a:prstGeom prst="rect">
                      <a:avLst/>
                    </a:prstGeom>
                    <a:noFill/>
                  </pic:spPr>
                </pic:pic>
              </a:graphicData>
            </a:graphic>
          </wp:inline>
        </w:drawing>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Ребята, рисовать люди научились ещё в глубокой древности, в доисторические времена. Им приходилось жить в пещерах, на стенах которых позднее и были найдены их первые рисунки. Шли века, и в этом своём умении некоторые люди достигли высокого мастерства. Так постепенно развивалось изобразительное искусство. Тот, чья профессия художник, пользуясь карандашом, красками может остановить время вокруг себя. Глядя на картины, мы как бы беседуем с их создателем; через изображённое на них мы узнаём о мыслях и чувствах художника.</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Одной из самых любимых тем для художников является сказка. А среди сказочников нельзя не отметить замечательного русского художника Виктора Васнецова (1848-1926гг.)</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Сегодня вашему вниманию я предлагаю рассмотреть репродукцию картины Виктора Васнецова “Богатыри”.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как вы понимаете слова “репродукция картины”? (ответы детей)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Рассматривая эту картину, мы попытаемся понять, какие чувства хотел передать художник.</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Картина “Богатыри” была написана в 1898 году. Над созданием картины художник работал с перерывами около 25 лет. Сейчас эта картина находится в Москве, в Третьяковской галерее.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я вам даю время для того, чтобы вы самостоятельно рассмотрели картину. Рассматривайте внимательно, обращая внимание на то, кого изобразил художник, какие краски он использовал в работе. (2-3 минуты под музыку)</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сейчас мы начинаем беседу по картине. Отвечайте полными предложениями, не бойтесь высказывать свои мысли, чувства, переживания. Будьте внимательны, в конце беседы мы постараемся составить связный рассказ по картине.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Но сначала давайте вспомним, что такое передний план картины?</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-Что такое задний план картины?</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-Кто изображён на переднем плане картины? (богатыри)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Кого на Руси называли богатырями? (людей сильных, смелых, которые защищают слабых, воинов)</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Почему вы решили, что богатыри – воины? (в руках оружие, на головах шлемы, кольчуги)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Верно, на картине изображены три богатыря: Илья Муромец, Добрыня Никитич, Алёша Попович. Посмотрите внимательно на картину и догадайтесь, кто из них Илья Муромец – старший из богатырей?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Почему художник изобразил его в центре? (самый сильный, могучий)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Верно, старший, Илья Муромец, по преданию был сыном рязанского крестьянина. Не было даже среди богатырей равного ему по силе.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Ребята, что вы знаете из сказок и былин об Илье Муромце? (просидел на печи 30 лет, победил соловья разбойника)</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По обеим сторонам от Ильи Муромца расположились его друзья-богатыри: Добрыня Никитич и Алёша Попович (показываю). У каждого богатыря свой характер. Давайте по жестам, по выражению лица, позе попробуем рассказать о характерах богатырей.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-Как вы думаете, какой характер у Ильи Муромца? (молчаливый, спокойный, невозмутимый, уверенный в себе)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Какой характер у Добрыни Никитича? (добрый, серьёзный, суровый)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Какой характер у Алёши Поповича? (весёлый, лукавый)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Как вы догадались? (взгляд живой, хитрый, улыбается)</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А сейчас я загадаю вам загадки. Отгадать их вам поможет картина. Будьте внимательны.</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Кому принадлежит конь – тяжёлый да могучий как сыра земля? Как вы догадались? (ответы детей)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У кого из богатырей конь, что огонь? Как вы узнали? (ответы детей)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Чей конь, что ветер в чистом поле? Почему вы так думаете? (ответы детей)</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Молодцы, ребята. А сейчас, посмотрите на картину и скажите, что вы видите на заднем плане? (степь, леса). Верно, за спиной богатырей вся Русь-матушка с её бескрайними просторами и царственным величием грозового неба. Богатыри охраняют границы Руси.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Как вы считаете, богатыри готовы к бою?</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lastRenderedPageBreak/>
        <w:t>-Как вы это определили? (Илья Муромец смотрит в ту сторону, откуда может появиться враг; Алёша Попович крепко держит в руках лук, а Добрыня Никитич обнажил свой меч)</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Какие чувства вызывает у вас эта картина? (восхищения, спокойствия, тревоги, гордости, радости)</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i/>
          <w:iCs/>
          <w:color w:val="000000"/>
          <w:sz w:val="28"/>
          <w:szCs w:val="28"/>
          <w:lang w:eastAsia="ru-RU"/>
        </w:rPr>
        <w:t>Физкультурная минутка.</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Ребята, а давайте попробуем составить связный рассказ по картине. (дети составляют свои рассказы). Хорошо, молодцы, ребята.</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 xml:space="preserve">(включаю музыку) И, подводя итог всем вашим ответам, нашей беседе, хочется отметить, что художнику удалось создать действительно яркий образ народной богатырской силы, способной защищать родную землю от любого врага. Полон спокойной мощи крестьянский сын Илья Муромец, воплощающий в себе силу народную; зорко всматривается он вдаль из-под руки, на которой легко висит огромная палица. </w:t>
      </w:r>
      <w:proofErr w:type="spellStart"/>
      <w:r w:rsidRPr="00FE1062">
        <w:rPr>
          <w:rFonts w:ascii="Times New Roman" w:eastAsia="Times New Roman" w:hAnsi="Times New Roman" w:cs="Times New Roman"/>
          <w:color w:val="000000"/>
          <w:sz w:val="28"/>
          <w:szCs w:val="28"/>
          <w:lang w:eastAsia="ru-RU"/>
        </w:rPr>
        <w:t>Подстать</w:t>
      </w:r>
      <w:proofErr w:type="spellEnd"/>
      <w:r w:rsidRPr="00FE1062">
        <w:rPr>
          <w:rFonts w:ascii="Times New Roman" w:eastAsia="Times New Roman" w:hAnsi="Times New Roman" w:cs="Times New Roman"/>
          <w:color w:val="000000"/>
          <w:sz w:val="28"/>
          <w:szCs w:val="28"/>
          <w:lang w:eastAsia="ru-RU"/>
        </w:rPr>
        <w:t xml:space="preserve"> ему и могучий чёрный конь, как вкопанный стоит он под своим могучим седоком.</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Добрыня Никитич – воплощение силы духа народа. Его правая рука уже вынимает меч из ножен, он весь подобрался, готовый к бою, и конь под ним такой же чуткий, готовый повиноваться воле наездника.</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Задумался о чём-то Алёша Попович, один из самых хитроумных, ловких и любимых народных героев. Он слегка ослабил повод, и конь под ним наклонил голову к высокой степной траве. Но уверенно сжимает лук богатырская рука, и стрела у него наготове.</w:t>
      </w:r>
    </w:p>
    <w:p w:rsidR="00FE1062" w:rsidRP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Природа на картине Васнецова – это величавый образ Руси, раскинувшейся от южных степей до дремучих северных лесов, образ могучей Родины великого народа.</w:t>
      </w:r>
    </w:p>
    <w:p w:rsidR="00FE1062" w:rsidRDefault="00FE1062" w:rsidP="00FE1062">
      <w:pPr>
        <w:spacing w:after="150" w:line="240" w:lineRule="auto"/>
        <w:jc w:val="both"/>
        <w:rPr>
          <w:rFonts w:ascii="Times New Roman" w:eastAsia="Times New Roman" w:hAnsi="Times New Roman" w:cs="Times New Roman"/>
          <w:color w:val="000000"/>
          <w:sz w:val="28"/>
          <w:szCs w:val="28"/>
          <w:lang w:eastAsia="ru-RU"/>
        </w:rPr>
      </w:pPr>
      <w:r w:rsidRPr="00FE1062">
        <w:rPr>
          <w:rFonts w:ascii="Times New Roman" w:eastAsia="Times New Roman" w:hAnsi="Times New Roman" w:cs="Times New Roman"/>
          <w:color w:val="000000"/>
          <w:sz w:val="28"/>
          <w:szCs w:val="28"/>
          <w:lang w:eastAsia="ru-RU"/>
        </w:rPr>
        <w:t>Ну что же, ребята, вы сегодня очень хорошо работали, прекрасно отвечали на вопросы. Молодцы! На этом наш занятие закончено, всем спасибо.</w:t>
      </w:r>
    </w:p>
    <w:p w:rsidR="00552AE2" w:rsidRDefault="00552AE2" w:rsidP="00FE1062">
      <w:pPr>
        <w:spacing w:after="150" w:line="240" w:lineRule="auto"/>
        <w:jc w:val="both"/>
        <w:rPr>
          <w:rFonts w:ascii="Times New Roman" w:eastAsia="Times New Roman" w:hAnsi="Times New Roman" w:cs="Times New Roman"/>
          <w:color w:val="000000"/>
          <w:sz w:val="28"/>
          <w:szCs w:val="28"/>
          <w:lang w:eastAsia="ru-RU"/>
        </w:rPr>
      </w:pPr>
    </w:p>
    <w:p w:rsidR="00552AE2" w:rsidRDefault="00552AE2" w:rsidP="00FE1062">
      <w:pPr>
        <w:spacing w:after="150" w:line="240" w:lineRule="auto"/>
        <w:jc w:val="both"/>
        <w:rPr>
          <w:rFonts w:ascii="Times New Roman" w:eastAsia="Times New Roman" w:hAnsi="Times New Roman" w:cs="Times New Roman"/>
          <w:color w:val="000000"/>
          <w:sz w:val="28"/>
          <w:szCs w:val="28"/>
          <w:lang w:eastAsia="ru-RU"/>
        </w:rPr>
      </w:pPr>
    </w:p>
    <w:p w:rsidR="00552AE2" w:rsidRDefault="00552AE2" w:rsidP="00FE1062">
      <w:pPr>
        <w:spacing w:after="150" w:line="240" w:lineRule="auto"/>
        <w:jc w:val="both"/>
        <w:rPr>
          <w:rFonts w:ascii="Times New Roman" w:eastAsia="Times New Roman" w:hAnsi="Times New Roman" w:cs="Times New Roman"/>
          <w:color w:val="000000"/>
          <w:sz w:val="28"/>
          <w:szCs w:val="28"/>
          <w:lang w:eastAsia="ru-RU"/>
        </w:rPr>
      </w:pPr>
    </w:p>
    <w:p w:rsidR="00974CD2" w:rsidRPr="00DC252F" w:rsidRDefault="00974CD2" w:rsidP="00974CD2">
      <w:pPr>
        <w:pStyle w:val="a3"/>
        <w:jc w:val="center"/>
        <w:rPr>
          <w:rFonts w:ascii="Times New Roman" w:hAnsi="Times New Roman" w:cs="Times New Roman"/>
          <w:sz w:val="36"/>
          <w:szCs w:val="36"/>
          <w:lang w:eastAsia="ru-RU"/>
        </w:rPr>
      </w:pPr>
    </w:p>
    <w:p w:rsidR="00974CD2" w:rsidRPr="00DC252F" w:rsidRDefault="00F66A17" w:rsidP="00974CD2">
      <w:pPr>
        <w:pStyle w:val="a3"/>
        <w:jc w:val="center"/>
        <w:rPr>
          <w:rFonts w:ascii="Times New Roman" w:hAnsi="Times New Roman" w:cs="Times New Roman"/>
          <w:b/>
          <w:i/>
          <w:color w:val="0070C0"/>
          <w:sz w:val="36"/>
          <w:szCs w:val="36"/>
          <w:lang w:eastAsia="ru-RU"/>
        </w:rPr>
      </w:pPr>
      <w:r w:rsidRPr="00DC252F">
        <w:rPr>
          <w:rFonts w:ascii="Times New Roman" w:hAnsi="Times New Roman" w:cs="Times New Roman"/>
          <w:b/>
          <w:i/>
          <w:color w:val="0070C0"/>
          <w:sz w:val="36"/>
          <w:szCs w:val="36"/>
          <w:lang w:eastAsia="ru-RU"/>
        </w:rPr>
        <w:t>Творческие работы, посвя</w:t>
      </w:r>
      <w:r w:rsidR="00974CD2" w:rsidRPr="00DC252F">
        <w:rPr>
          <w:rFonts w:ascii="Times New Roman" w:hAnsi="Times New Roman" w:cs="Times New Roman"/>
          <w:b/>
          <w:i/>
          <w:color w:val="0070C0"/>
          <w:sz w:val="36"/>
          <w:szCs w:val="36"/>
          <w:lang w:eastAsia="ru-RU"/>
        </w:rPr>
        <w:t>щенные празднику</w:t>
      </w:r>
    </w:p>
    <w:p w:rsidR="00F66A17" w:rsidRPr="00F66A17" w:rsidRDefault="00F66A17" w:rsidP="00F66A17">
      <w:pPr>
        <w:pStyle w:val="a3"/>
        <w:rPr>
          <w:rFonts w:ascii="Times New Roman" w:hAnsi="Times New Roman" w:cs="Times New Roman"/>
          <w:color w:val="0070C0"/>
          <w:sz w:val="28"/>
          <w:szCs w:val="28"/>
          <w:lang w:eastAsia="ru-RU"/>
        </w:rPr>
      </w:pPr>
    </w:p>
    <w:p w:rsidR="00974CD2" w:rsidRDefault="00D03AD7" w:rsidP="00F66A17">
      <w:pPr>
        <w:pStyle w:val="a3"/>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F66A17" w:rsidRDefault="00DC252F" w:rsidP="00F66A17">
      <w:pPr>
        <w:pStyle w:val="a3"/>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 xml:space="preserve">                 </w:t>
      </w:r>
    </w:p>
    <w:p w:rsidR="00F66A17" w:rsidRDefault="00DC252F" w:rsidP="00DC252F">
      <w:pPr>
        <w:pStyle w:val="a3"/>
        <w:jc w:val="center"/>
        <w:rPr>
          <w:rFonts w:ascii="Times New Roman" w:hAnsi="Times New Roman" w:cs="Times New Roman"/>
          <w:color w:val="0070C0"/>
          <w:sz w:val="28"/>
          <w:szCs w:val="28"/>
          <w:lang w:eastAsia="ru-RU"/>
        </w:rPr>
      </w:pPr>
      <w:r>
        <w:rPr>
          <w:rFonts w:ascii="Times New Roman" w:hAnsi="Times New Roman" w:cs="Times New Roman"/>
          <w:noProof/>
          <w:color w:val="0070C0"/>
          <w:sz w:val="28"/>
          <w:szCs w:val="28"/>
          <w:lang w:eastAsia="ru-RU"/>
        </w:rPr>
        <w:drawing>
          <wp:inline distT="0" distB="0" distL="0" distR="0" wp14:anchorId="05027A91" wp14:editId="4B24B776">
            <wp:extent cx="6219825" cy="4664869"/>
            <wp:effectExtent l="0" t="0" r="0" b="0"/>
            <wp:docPr id="20" name="Рисунок 20" descr="F:\DCIM\102PHOTO\SAM_4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2PHOTO\SAM_462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3914" cy="4690436"/>
                    </a:xfrm>
                    <a:prstGeom prst="rect">
                      <a:avLst/>
                    </a:prstGeom>
                    <a:noFill/>
                    <a:ln>
                      <a:noFill/>
                    </a:ln>
                  </pic:spPr>
                </pic:pic>
              </a:graphicData>
            </a:graphic>
          </wp:inline>
        </w:drawing>
      </w:r>
    </w:p>
    <w:p w:rsidR="00707814" w:rsidRDefault="00707814" w:rsidP="00DC252F">
      <w:pPr>
        <w:pStyle w:val="a3"/>
        <w:jc w:val="center"/>
        <w:rPr>
          <w:rFonts w:ascii="Times New Roman" w:hAnsi="Times New Roman" w:cs="Times New Roman"/>
          <w:color w:val="0070C0"/>
          <w:sz w:val="28"/>
          <w:szCs w:val="28"/>
          <w:lang w:eastAsia="ru-RU"/>
        </w:rPr>
      </w:pPr>
      <w:r>
        <w:rPr>
          <w:rFonts w:ascii="Times New Roman" w:hAnsi="Times New Roman" w:cs="Times New Roman"/>
          <w:noProof/>
          <w:color w:val="0070C0"/>
          <w:sz w:val="28"/>
          <w:szCs w:val="28"/>
          <w:lang w:eastAsia="ru-RU"/>
        </w:rPr>
        <w:lastRenderedPageBreak/>
        <w:drawing>
          <wp:inline distT="0" distB="0" distL="0" distR="0">
            <wp:extent cx="9251950" cy="6938963"/>
            <wp:effectExtent l="0" t="0" r="0" b="0"/>
            <wp:docPr id="4" name="Рисунок 4" descr="C:\Users\DS45\Desktop\фото проект 23\SAM_4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S45\Desktop\фото проект 23\SAM_461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1950" cy="6938963"/>
                    </a:xfrm>
                    <a:prstGeom prst="rect">
                      <a:avLst/>
                    </a:prstGeom>
                    <a:noFill/>
                    <a:ln>
                      <a:noFill/>
                    </a:ln>
                  </pic:spPr>
                </pic:pic>
              </a:graphicData>
            </a:graphic>
          </wp:inline>
        </w:drawing>
      </w:r>
    </w:p>
    <w:p w:rsidR="00D57A1D" w:rsidRDefault="00707814" w:rsidP="00D57A1D">
      <w:pPr>
        <w:pStyle w:val="a3"/>
        <w:rPr>
          <w:rFonts w:ascii="Times New Roman" w:hAnsi="Times New Roman" w:cs="Times New Roman"/>
          <w:color w:val="0070C0"/>
          <w:sz w:val="28"/>
          <w:szCs w:val="28"/>
          <w:lang w:eastAsia="ru-RU"/>
        </w:rPr>
      </w:pPr>
      <w:r>
        <w:rPr>
          <w:rFonts w:ascii="Times New Roman" w:hAnsi="Times New Roman" w:cs="Times New Roman"/>
          <w:noProof/>
          <w:color w:val="0070C0"/>
          <w:sz w:val="28"/>
          <w:szCs w:val="28"/>
          <w:lang w:eastAsia="ru-RU"/>
        </w:rPr>
        <w:lastRenderedPageBreak/>
        <w:drawing>
          <wp:inline distT="0" distB="0" distL="0" distR="0">
            <wp:extent cx="9251950" cy="6938963"/>
            <wp:effectExtent l="0" t="0" r="0" b="0"/>
            <wp:docPr id="5" name="Рисунок 5" descr="C:\Users\DS45\Desktop\фото проект 23\SAM_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S45\Desktop\фото проект 23\SAM_46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1950" cy="6938963"/>
                    </a:xfrm>
                    <a:prstGeom prst="rect">
                      <a:avLst/>
                    </a:prstGeom>
                    <a:noFill/>
                    <a:ln>
                      <a:noFill/>
                    </a:ln>
                  </pic:spPr>
                </pic:pic>
              </a:graphicData>
            </a:graphic>
          </wp:inline>
        </w:drawing>
      </w:r>
    </w:p>
    <w:p w:rsidR="00D57A1D" w:rsidRPr="00707814" w:rsidRDefault="00707814" w:rsidP="00707814">
      <w:pPr>
        <w:pStyle w:val="a3"/>
        <w:jc w:val="center"/>
        <w:rPr>
          <w:rFonts w:ascii="Times New Roman" w:hAnsi="Times New Roman" w:cs="Times New Roman"/>
          <w:b/>
          <w:color w:val="0070C0"/>
          <w:sz w:val="40"/>
          <w:szCs w:val="40"/>
          <w:lang w:eastAsia="ru-RU"/>
        </w:rPr>
      </w:pPr>
      <w:r>
        <w:rPr>
          <w:rFonts w:ascii="Times New Roman" w:hAnsi="Times New Roman" w:cs="Times New Roman"/>
          <w:b/>
          <w:color w:val="0070C0"/>
          <w:sz w:val="40"/>
          <w:szCs w:val="40"/>
          <w:lang w:eastAsia="ru-RU"/>
        </w:rPr>
        <w:lastRenderedPageBreak/>
        <w:t>Выставка военной техники</w:t>
      </w:r>
      <w:r w:rsidR="00D57A1D" w:rsidRPr="00707814">
        <w:rPr>
          <w:rFonts w:ascii="Times New Roman" w:hAnsi="Times New Roman" w:cs="Times New Roman"/>
          <w:b/>
          <w:color w:val="0070C0"/>
          <w:sz w:val="40"/>
          <w:szCs w:val="40"/>
          <w:lang w:eastAsia="ru-RU"/>
        </w:rPr>
        <w:t xml:space="preserve"> «Много в армии профессий»</w:t>
      </w:r>
    </w:p>
    <w:p w:rsidR="00D57A1D" w:rsidRDefault="00D57A1D" w:rsidP="00D57A1D">
      <w:pPr>
        <w:pStyle w:val="a3"/>
        <w:jc w:val="right"/>
        <w:rPr>
          <w:rFonts w:ascii="Times New Roman" w:hAnsi="Times New Roman" w:cs="Times New Roman"/>
          <w:color w:val="0070C0"/>
          <w:sz w:val="28"/>
          <w:szCs w:val="28"/>
          <w:lang w:eastAsia="ru-RU"/>
        </w:rPr>
      </w:pPr>
    </w:p>
    <w:p w:rsidR="00707814" w:rsidRDefault="00D03AD7" w:rsidP="00D57A1D">
      <w:pPr>
        <w:pStyle w:val="a3"/>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 xml:space="preserve"> </w:t>
      </w:r>
      <w:r w:rsidR="00707814">
        <w:rPr>
          <w:rFonts w:ascii="Times New Roman" w:hAnsi="Times New Roman" w:cs="Times New Roman"/>
          <w:color w:val="0070C0"/>
          <w:sz w:val="28"/>
          <w:szCs w:val="28"/>
          <w:lang w:eastAsia="ru-RU"/>
        </w:rPr>
        <w:t xml:space="preserve">               </w:t>
      </w:r>
    </w:p>
    <w:p w:rsidR="00D57A1D" w:rsidRDefault="00D57A1D" w:rsidP="00D57A1D">
      <w:pPr>
        <w:pStyle w:val="a3"/>
        <w:rPr>
          <w:rFonts w:ascii="Times New Roman" w:hAnsi="Times New Roman" w:cs="Times New Roman"/>
          <w:color w:val="0070C0"/>
          <w:sz w:val="28"/>
          <w:szCs w:val="28"/>
          <w:lang w:eastAsia="ru-RU"/>
        </w:rPr>
      </w:pPr>
      <w:r w:rsidRPr="00D57A1D">
        <w:rPr>
          <w:rFonts w:ascii="Times New Roman" w:hAnsi="Times New Roman" w:cs="Times New Roman"/>
          <w:noProof/>
          <w:color w:val="0070C0"/>
          <w:sz w:val="28"/>
          <w:szCs w:val="28"/>
          <w:lang w:eastAsia="ru-RU"/>
        </w:rPr>
        <w:drawing>
          <wp:inline distT="0" distB="0" distL="0" distR="0">
            <wp:extent cx="3730625" cy="2797969"/>
            <wp:effectExtent l="0" t="0" r="0" b="0"/>
            <wp:docPr id="12" name="Рисунок 12" descr="C:\Users\STRIM\Pictures\23 февраля\SAM_2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RIM\Pictures\23 февраля\SAM_273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40193" cy="2805145"/>
                    </a:xfrm>
                    <a:prstGeom prst="rect">
                      <a:avLst/>
                    </a:prstGeom>
                    <a:noFill/>
                    <a:ln>
                      <a:noFill/>
                    </a:ln>
                  </pic:spPr>
                </pic:pic>
              </a:graphicData>
            </a:graphic>
          </wp:inline>
        </w:drawing>
      </w:r>
      <w:r w:rsidR="00D03AD7">
        <w:rPr>
          <w:rFonts w:ascii="Times New Roman" w:hAnsi="Times New Roman" w:cs="Times New Roman"/>
          <w:color w:val="0070C0"/>
          <w:sz w:val="28"/>
          <w:szCs w:val="28"/>
          <w:lang w:eastAsia="ru-RU"/>
        </w:rPr>
        <w:t xml:space="preserve"> </w:t>
      </w:r>
      <w:r w:rsidR="00707814">
        <w:rPr>
          <w:rFonts w:ascii="Times New Roman" w:hAnsi="Times New Roman" w:cs="Times New Roman"/>
          <w:color w:val="0070C0"/>
          <w:sz w:val="28"/>
          <w:szCs w:val="28"/>
          <w:lang w:eastAsia="ru-RU"/>
        </w:rPr>
        <w:t xml:space="preserve">                     </w:t>
      </w:r>
      <w:r w:rsidR="00D03AD7">
        <w:rPr>
          <w:rFonts w:ascii="Times New Roman" w:hAnsi="Times New Roman" w:cs="Times New Roman"/>
          <w:color w:val="0070C0"/>
          <w:sz w:val="28"/>
          <w:szCs w:val="28"/>
          <w:lang w:eastAsia="ru-RU"/>
        </w:rPr>
        <w:t xml:space="preserve">          </w:t>
      </w:r>
      <w:r w:rsidRPr="00D57A1D">
        <w:rPr>
          <w:rFonts w:ascii="Times New Roman" w:hAnsi="Times New Roman" w:cs="Times New Roman"/>
          <w:noProof/>
          <w:color w:val="0070C0"/>
          <w:sz w:val="28"/>
          <w:szCs w:val="28"/>
          <w:lang w:eastAsia="ru-RU"/>
        </w:rPr>
        <w:drawing>
          <wp:inline distT="0" distB="0" distL="0" distR="0">
            <wp:extent cx="3730625" cy="2797969"/>
            <wp:effectExtent l="0" t="0" r="0" b="0"/>
            <wp:docPr id="13" name="Рисунок 13" descr="C:\Users\STRIM\Pictures\23 февраля\SAM_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RIM\Pictures\23 февраля\SAM_27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34229" cy="2800672"/>
                    </a:xfrm>
                    <a:prstGeom prst="rect">
                      <a:avLst/>
                    </a:prstGeom>
                    <a:noFill/>
                    <a:ln>
                      <a:noFill/>
                    </a:ln>
                  </pic:spPr>
                </pic:pic>
              </a:graphicData>
            </a:graphic>
          </wp:inline>
        </w:drawing>
      </w:r>
    </w:p>
    <w:p w:rsidR="00D57A1D" w:rsidRDefault="00D57A1D" w:rsidP="00D57A1D">
      <w:pPr>
        <w:pStyle w:val="a3"/>
        <w:rPr>
          <w:rFonts w:ascii="Times New Roman" w:hAnsi="Times New Roman" w:cs="Times New Roman"/>
          <w:color w:val="0070C0"/>
          <w:sz w:val="28"/>
          <w:szCs w:val="28"/>
          <w:lang w:eastAsia="ru-RU"/>
        </w:rPr>
      </w:pPr>
    </w:p>
    <w:p w:rsidR="00D57A1D" w:rsidRDefault="00D03AD7" w:rsidP="00D57A1D">
      <w:pPr>
        <w:pStyle w:val="a3"/>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 xml:space="preserve">  </w:t>
      </w:r>
    </w:p>
    <w:p w:rsidR="00D57A1D" w:rsidRDefault="00D03AD7" w:rsidP="00D57A1D">
      <w:pPr>
        <w:pStyle w:val="a3"/>
        <w:rPr>
          <w:rFonts w:ascii="Times New Roman" w:hAnsi="Times New Roman" w:cs="Times New Roman"/>
          <w:color w:val="0070C0"/>
          <w:sz w:val="28"/>
          <w:szCs w:val="28"/>
          <w:lang w:eastAsia="ru-RU"/>
        </w:rPr>
      </w:pPr>
      <w:r>
        <w:rPr>
          <w:rFonts w:ascii="Times New Roman" w:hAnsi="Times New Roman" w:cs="Times New Roman"/>
          <w:color w:val="0070C0"/>
          <w:sz w:val="28"/>
          <w:szCs w:val="28"/>
          <w:lang w:eastAsia="ru-RU"/>
        </w:rPr>
        <w:t xml:space="preserve">                                           </w:t>
      </w: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707814" w:rsidRDefault="00707814" w:rsidP="00D57A1D">
      <w:pPr>
        <w:pStyle w:val="a3"/>
        <w:rPr>
          <w:rFonts w:ascii="Times New Roman" w:hAnsi="Times New Roman" w:cs="Times New Roman"/>
          <w:color w:val="0070C0"/>
          <w:sz w:val="28"/>
          <w:szCs w:val="28"/>
          <w:lang w:eastAsia="ru-RU"/>
        </w:rPr>
      </w:pPr>
    </w:p>
    <w:p w:rsidR="00BA6809" w:rsidRDefault="00707814" w:rsidP="00707814">
      <w:pPr>
        <w:pStyle w:val="a3"/>
        <w:jc w:val="center"/>
        <w:rPr>
          <w:rFonts w:ascii="Times New Roman" w:hAnsi="Times New Roman" w:cs="Times New Roman"/>
          <w:b/>
          <w:i/>
          <w:color w:val="0070C0"/>
          <w:sz w:val="28"/>
          <w:szCs w:val="28"/>
          <w:lang w:eastAsia="ru-RU"/>
        </w:rPr>
      </w:pPr>
      <w:r>
        <w:rPr>
          <w:rFonts w:ascii="Times New Roman" w:hAnsi="Times New Roman" w:cs="Times New Roman"/>
          <w:b/>
          <w:i/>
          <w:noProof/>
          <w:color w:val="0070C0"/>
          <w:sz w:val="28"/>
          <w:szCs w:val="28"/>
          <w:lang w:eastAsia="ru-RU"/>
        </w:rPr>
        <w:lastRenderedPageBreak/>
        <w:drawing>
          <wp:inline distT="0" distB="0" distL="0" distR="0" wp14:anchorId="4E77A54D" wp14:editId="5F0D69A4">
            <wp:extent cx="8982075" cy="6736557"/>
            <wp:effectExtent l="0" t="0" r="0" b="0"/>
            <wp:docPr id="6" name="Рисунок 6" descr="C:\Users\DS45\Desktop\фото проект 23\SAM_4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S45\Desktop\фото проект 23\SAM_46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88245" cy="6741184"/>
                    </a:xfrm>
                    <a:prstGeom prst="rect">
                      <a:avLst/>
                    </a:prstGeom>
                    <a:noFill/>
                    <a:ln>
                      <a:noFill/>
                    </a:ln>
                  </pic:spPr>
                </pic:pic>
              </a:graphicData>
            </a:graphic>
          </wp:inline>
        </w:drawing>
      </w:r>
    </w:p>
    <w:p w:rsidR="00BA6809" w:rsidRDefault="00707814" w:rsidP="00BA6809">
      <w:pPr>
        <w:pStyle w:val="a3"/>
        <w:jc w:val="right"/>
        <w:rPr>
          <w:rFonts w:ascii="Times New Roman" w:hAnsi="Times New Roman" w:cs="Times New Roman"/>
          <w:color w:val="0070C0"/>
          <w:sz w:val="28"/>
          <w:szCs w:val="28"/>
          <w:lang w:eastAsia="ru-RU"/>
        </w:rPr>
      </w:pPr>
      <w:r>
        <w:rPr>
          <w:rFonts w:ascii="Times New Roman" w:hAnsi="Times New Roman" w:cs="Times New Roman"/>
          <w:noProof/>
          <w:color w:val="0070C0"/>
          <w:sz w:val="28"/>
          <w:szCs w:val="28"/>
          <w:lang w:eastAsia="ru-RU"/>
        </w:rPr>
        <w:lastRenderedPageBreak/>
        <w:drawing>
          <wp:inline distT="0" distB="0" distL="0" distR="0">
            <wp:extent cx="9251950" cy="6938963"/>
            <wp:effectExtent l="0" t="0" r="0" b="0"/>
            <wp:docPr id="8" name="Рисунок 8" descr="C:\Users\DS45\Desktop\фото проект 23\SAM_4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S45\Desktop\фото проект 23\SAM_461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1950" cy="6938963"/>
                    </a:xfrm>
                    <a:prstGeom prst="rect">
                      <a:avLst/>
                    </a:prstGeom>
                    <a:noFill/>
                    <a:ln>
                      <a:noFill/>
                    </a:ln>
                  </pic:spPr>
                </pic:pic>
              </a:graphicData>
            </a:graphic>
          </wp:inline>
        </w:drawing>
      </w:r>
    </w:p>
    <w:p w:rsidR="00707814" w:rsidRDefault="00707814" w:rsidP="00BA6809">
      <w:pPr>
        <w:pStyle w:val="a3"/>
        <w:jc w:val="right"/>
        <w:rPr>
          <w:rFonts w:ascii="Times New Roman" w:hAnsi="Times New Roman" w:cs="Times New Roman"/>
          <w:color w:val="0070C0"/>
          <w:sz w:val="28"/>
          <w:szCs w:val="28"/>
          <w:lang w:eastAsia="ru-RU"/>
        </w:rPr>
      </w:pPr>
      <w:r>
        <w:rPr>
          <w:rFonts w:ascii="Times New Roman" w:hAnsi="Times New Roman" w:cs="Times New Roman"/>
          <w:noProof/>
          <w:color w:val="0070C0"/>
          <w:sz w:val="28"/>
          <w:szCs w:val="28"/>
          <w:lang w:eastAsia="ru-RU"/>
        </w:rPr>
        <w:lastRenderedPageBreak/>
        <w:drawing>
          <wp:inline distT="0" distB="0" distL="0" distR="0">
            <wp:extent cx="9251950" cy="6938963"/>
            <wp:effectExtent l="0" t="0" r="0" b="0"/>
            <wp:docPr id="9" name="Рисунок 9" descr="C:\Users\DS45\Desktop\фото проект 23\SAM_4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S45\Desktop\фото проект 23\SAM_461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6938963"/>
                    </a:xfrm>
                    <a:prstGeom prst="rect">
                      <a:avLst/>
                    </a:prstGeom>
                    <a:noFill/>
                    <a:ln>
                      <a:noFill/>
                    </a:ln>
                  </pic:spPr>
                </pic:pic>
              </a:graphicData>
            </a:graphic>
          </wp:inline>
        </w:drawing>
      </w:r>
    </w:p>
    <w:p w:rsidR="00707814" w:rsidRPr="00BA6809" w:rsidRDefault="00707814" w:rsidP="00BA6809">
      <w:pPr>
        <w:pStyle w:val="a3"/>
        <w:jc w:val="right"/>
        <w:rPr>
          <w:rFonts w:ascii="Times New Roman" w:hAnsi="Times New Roman" w:cs="Times New Roman"/>
          <w:color w:val="0070C0"/>
          <w:sz w:val="28"/>
          <w:szCs w:val="28"/>
          <w:lang w:eastAsia="ru-RU"/>
        </w:rPr>
      </w:pPr>
    </w:p>
    <w:sectPr w:rsidR="00707814" w:rsidRPr="00BA6809" w:rsidSect="006D0B9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36F2A"/>
    <w:multiLevelType w:val="multilevel"/>
    <w:tmpl w:val="DD48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A44994"/>
    <w:multiLevelType w:val="multilevel"/>
    <w:tmpl w:val="D79C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2A524F"/>
    <w:multiLevelType w:val="multilevel"/>
    <w:tmpl w:val="E990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E57CC9"/>
    <w:rsid w:val="00093F6E"/>
    <w:rsid w:val="001E0590"/>
    <w:rsid w:val="00311E0C"/>
    <w:rsid w:val="00552AE2"/>
    <w:rsid w:val="00630AA9"/>
    <w:rsid w:val="006D0B9D"/>
    <w:rsid w:val="00707814"/>
    <w:rsid w:val="00844D5F"/>
    <w:rsid w:val="008678C8"/>
    <w:rsid w:val="008A1B8E"/>
    <w:rsid w:val="009609ED"/>
    <w:rsid w:val="00974CD2"/>
    <w:rsid w:val="009D6B7D"/>
    <w:rsid w:val="00A048F8"/>
    <w:rsid w:val="00A636F9"/>
    <w:rsid w:val="00AC1484"/>
    <w:rsid w:val="00BA6809"/>
    <w:rsid w:val="00D03AD7"/>
    <w:rsid w:val="00D57A1D"/>
    <w:rsid w:val="00DA611F"/>
    <w:rsid w:val="00DC252F"/>
    <w:rsid w:val="00DD0A81"/>
    <w:rsid w:val="00E57CC9"/>
    <w:rsid w:val="00EF0A5B"/>
    <w:rsid w:val="00F2036C"/>
    <w:rsid w:val="00F55C6F"/>
    <w:rsid w:val="00F66A17"/>
    <w:rsid w:val="00FB32E3"/>
    <w:rsid w:val="00FE1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C1484"/>
    <w:pPr>
      <w:spacing w:after="0" w:line="240" w:lineRule="auto"/>
    </w:pPr>
  </w:style>
  <w:style w:type="table" w:styleId="a4">
    <w:name w:val="Table Grid"/>
    <w:basedOn w:val="a1"/>
    <w:uiPriority w:val="39"/>
    <w:rsid w:val="00AC1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F0A5B"/>
    <w:pPr>
      <w:ind w:left="720"/>
      <w:contextualSpacing/>
    </w:pPr>
  </w:style>
  <w:style w:type="paragraph" w:styleId="a6">
    <w:name w:val="Balloon Text"/>
    <w:basedOn w:val="a"/>
    <w:link w:val="a7"/>
    <w:uiPriority w:val="99"/>
    <w:semiHidden/>
    <w:unhideWhenUsed/>
    <w:rsid w:val="00D03A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3A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1EC9-7812-45CB-870E-F7007AA05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2540</Words>
  <Characters>14478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GPD^F</Company>
  <LinksUpToDate>false</LinksUpToDate>
  <CharactersWithSpaces>16985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RESIDENT</dc:creator>
  <cp:lastModifiedBy>ShutNik</cp:lastModifiedBy>
  <cp:revision>3</cp:revision>
  <cp:lastPrinted>2003-05-01T00:21:00Z</cp:lastPrinted>
  <dcterms:created xsi:type="dcterms:W3CDTF">2021-02-25T04:14:00Z</dcterms:created>
  <dcterms:modified xsi:type="dcterms:W3CDTF">2021-02-25T04:14:00Z</dcterms:modified>
</cp:coreProperties>
</file>